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rPr>
        <w:id w:val="3774744"/>
        <w:docPartObj>
          <w:docPartGallery w:val="Cover Pages"/>
          <w:docPartUnique/>
        </w:docPartObj>
      </w:sdtPr>
      <w:sdtEndPr>
        <w:rPr>
          <w:rFonts w:asciiTheme="majorHAnsi" w:hAnsiTheme="majorHAnsi" w:cstheme="majorBidi"/>
          <w:color w:val="948A54" w:themeColor="background2" w:themeShade="80"/>
          <w:sz w:val="72"/>
          <w:szCs w:val="72"/>
        </w:rPr>
      </w:sdtEndPr>
      <w:sdtContent>
        <w:p w14:paraId="338F551C" w14:textId="5D4E1FDD" w:rsidR="00762EF5" w:rsidRDefault="006C22EB">
          <w:pPr>
            <w:spacing w:after="240"/>
            <w:rPr>
              <w:rFonts w:eastAsiaTheme="majorEastAsia"/>
            </w:rPr>
          </w:pPr>
          <w:r>
            <w:rPr>
              <w:rFonts w:asciiTheme="majorHAnsi" w:eastAsia="Times New Roman" w:hAnsiTheme="majorHAnsi"/>
              <w:noProof/>
              <w:color w:val="FFFFFF" w:themeColor="background1"/>
              <w:lang w:eastAsia="en-US"/>
            </w:rPr>
            <mc:AlternateContent>
              <mc:Choice Requires="wps">
                <w:drawing>
                  <wp:anchor distT="0" distB="0" distL="114300" distR="114300" simplePos="0" relativeHeight="251660288" behindDoc="1" locked="0" layoutInCell="1" allowOverlap="1" wp14:anchorId="1DD870CA" wp14:editId="2AD6E43C">
                    <wp:simplePos x="0" y="0"/>
                    <wp:positionH relativeFrom="page">
                      <wp:posOffset>262890</wp:posOffset>
                    </wp:positionH>
                    <wp:positionV relativeFrom="page">
                      <wp:posOffset>262890</wp:posOffset>
                    </wp:positionV>
                    <wp:extent cx="7086600" cy="10058400"/>
                    <wp:effectExtent l="0" t="0" r="0" b="0"/>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10058400"/>
                            </a:xfrm>
                            <a:prstGeom prst="rect">
                              <a:avLst/>
                            </a:prstGeom>
                            <a:gradFill rotWithShape="1">
                              <a:gsLst>
                                <a:gs pos="0">
                                  <a:schemeClr val="accent5">
                                    <a:lumMod val="40000"/>
                                    <a:lumOff val="60000"/>
                                  </a:schemeClr>
                                </a:gs>
                                <a:gs pos="100000">
                                  <a:schemeClr val="tx2">
                                    <a:lumMod val="40000"/>
                                    <a:lumOff val="6000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txbx>
                            <w:txbxContent>
                              <w:p w14:paraId="0F6EDB11" w14:textId="6761121A" w:rsidR="006C22EB" w:rsidRDefault="006C22EB" w:rsidP="006C22EB">
                                <w:pPr>
                                  <w:jc w:val="center"/>
                                </w:pPr>
                                <w:bookmarkStart w:id="0" w:name="_GoBack"/>
                                <w:r>
                                  <w:rPr>
                                    <w:rFonts w:ascii="Helvetica" w:hAnsi="Helvetica" w:cs="Helvetica"/>
                                    <w:noProof/>
                                    <w:lang w:eastAsia="en-US"/>
                                  </w:rPr>
                                  <w:drawing>
                                    <wp:inline distT="0" distB="0" distL="0" distR="0" wp14:anchorId="120065FC" wp14:editId="7E616BBD">
                                      <wp:extent cx="2920967" cy="3114947"/>
                                      <wp:effectExtent l="0" t="0" r="63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8">
                                                <a:extLst>
                                                  <a:ext uri="{28A0092B-C50C-407E-A947-70E740481C1C}">
                                                    <a14:useLocalDpi xmlns:a14="http://schemas.microsoft.com/office/drawing/2010/main" val="0"/>
                                                  </a:ext>
                                                </a:extLst>
                                              </a:blip>
                                              <a:srcRect l="5225" t="4895" r="5177" b="5632"/>
                                              <a:stretch/>
                                            </pic:blipFill>
                                            <pic:spPr bwMode="auto">
                                              <a:xfrm>
                                                <a:off x="0" y="0"/>
                                                <a:ext cx="2923167" cy="3117293"/>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bookmarkEnd w:id="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0.7pt;margin-top:20.7pt;width:558pt;height:11in;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" fillcolor="#b6dde8 [1304]" stroked="f" strokecolor="#4a7ebb" strokeweight="1.5pt">
                    <v:fill color2="#8db3e2 [1311]" rotate="t" focus="100%" type="gradient"/>
                    <v:shadow opacity="22938f" offset="0"/>
                    <v:textbox inset=",7.2pt,,7.2pt">
                      <w:txbxContent>
                        <w:p w14:paraId="0F6EDB11" w14:textId="6761121A" w:rsidR="006C22EB" w:rsidRDefault="006C22EB" w:rsidP="006C22EB">
                          <w:pPr>
                            <w:jc w:val="center"/>
                          </w:pPr>
                          <w:bookmarkStart w:id="1" w:name="_GoBack"/>
                          <w:r>
                            <w:rPr>
                              <w:rFonts w:ascii="Helvetica" w:hAnsi="Helvetica" w:cs="Helvetica"/>
                              <w:noProof/>
                              <w:lang w:eastAsia="en-US"/>
                            </w:rPr>
                            <w:drawing>
                              <wp:inline distT="0" distB="0" distL="0" distR="0" wp14:anchorId="120065FC" wp14:editId="7E616BBD">
                                <wp:extent cx="2920967" cy="3114947"/>
                                <wp:effectExtent l="0" t="0" r="63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8">
                                          <a:extLst>
                                            <a:ext uri="{28A0092B-C50C-407E-A947-70E740481C1C}">
                                              <a14:useLocalDpi xmlns:a14="http://schemas.microsoft.com/office/drawing/2010/main" val="0"/>
                                            </a:ext>
                                          </a:extLst>
                                        </a:blip>
                                        <a:srcRect l="5225" t="4895" r="5177" b="5632"/>
                                        <a:stretch/>
                                      </pic:blipFill>
                                      <pic:spPr bwMode="auto">
                                        <a:xfrm>
                                          <a:off x="0" y="0"/>
                                          <a:ext cx="2923167" cy="3117293"/>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bookmarkEnd w:id="1"/>
                      </w:txbxContent>
                    </v:textbox>
                    <w10:wrap anchorx="page" anchory="page"/>
                  </v:rect>
                </w:pict>
              </mc:Fallback>
            </mc:AlternateContent>
          </w:r>
          <w:r w:rsidR="00271872">
            <w:rPr>
              <w:rFonts w:asciiTheme="majorHAnsi" w:eastAsia="Times New Roman" w:hAnsiTheme="majorHAnsi"/>
              <w:noProof/>
              <w:color w:val="FFFFFF" w:themeColor="background1"/>
              <w:lang w:eastAsia="en-US"/>
            </w:rPr>
            <w:drawing>
              <wp:anchor distT="0" distB="0" distL="118745" distR="118745" simplePos="0" relativeHeight="251659264" behindDoc="1" locked="0" layoutInCell="1" allowOverlap="1" wp14:anchorId="446F3476" wp14:editId="2510CD4A">
                <wp:simplePos x="0" y="0"/>
                <wp:positionH relativeFrom="page">
                  <wp:posOffset>8492490</wp:posOffset>
                </wp:positionH>
                <wp:positionV relativeFrom="page">
                  <wp:posOffset>262890</wp:posOffset>
                </wp:positionV>
                <wp:extent cx="7044267" cy="9025467"/>
                <wp:effectExtent l="0" t="0" r="0" b="0"/>
                <wp:wrapNone/>
                <wp:docPr id="8" name="Picture 8"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9"/>
                        <a:srcRect b="2504"/>
                        <a:stretch>
                          <a:fillRect/>
                        </a:stretch>
                      </pic:blipFill>
                      <pic:spPr>
                        <a:xfrm>
                          <a:off x="0" y="0"/>
                          <a:ext cx="7044267" cy="9025467"/>
                        </a:xfrm>
                        <a:prstGeom prst="rect">
                          <a:avLst/>
                        </a:prstGeom>
                      </pic:spPr>
                    </pic:pic>
                  </a:graphicData>
                </a:graphic>
              </wp:anchor>
            </w:drawing>
          </w:r>
        </w:p>
        <w:p w14:paraId="1CC0EF1D" w14:textId="7B59215E" w:rsidR="00E00C67" w:rsidRDefault="00E00C67">
          <w:pPr>
            <w:rPr>
              <w:rFonts w:asciiTheme="majorHAnsi" w:eastAsiaTheme="majorEastAsia" w:hAnsiTheme="majorHAnsi" w:cstheme="majorBidi"/>
              <w:color w:val="948A54" w:themeColor="background2" w:themeShade="80"/>
              <w:sz w:val="72"/>
              <w:szCs w:val="72"/>
            </w:rPr>
          </w:pPr>
        </w:p>
        <w:p w14:paraId="30A1DA24" w14:textId="6E01E5AE" w:rsidR="00E00C67" w:rsidRDefault="00E00C67">
          <w:pPr>
            <w:rPr>
              <w:rFonts w:asciiTheme="majorHAnsi" w:eastAsiaTheme="majorEastAsia" w:hAnsiTheme="majorHAnsi" w:cstheme="majorBidi"/>
              <w:color w:val="948A54" w:themeColor="background2" w:themeShade="80"/>
              <w:sz w:val="72"/>
              <w:szCs w:val="72"/>
            </w:rPr>
          </w:pPr>
        </w:p>
        <w:p w14:paraId="4C3A702B" w14:textId="69399365" w:rsidR="00E00C67" w:rsidRDefault="00E00C67">
          <w:pPr>
            <w:rPr>
              <w:rFonts w:asciiTheme="majorHAnsi" w:eastAsiaTheme="majorEastAsia" w:hAnsiTheme="majorHAnsi" w:cstheme="majorBidi"/>
              <w:color w:val="948A54" w:themeColor="background2" w:themeShade="80"/>
              <w:sz w:val="72"/>
              <w:szCs w:val="72"/>
            </w:rPr>
          </w:pPr>
        </w:p>
        <w:p w14:paraId="78EDFA55" w14:textId="67E74E8D" w:rsidR="00E00C67" w:rsidRDefault="00E00C67">
          <w:pPr>
            <w:rPr>
              <w:rFonts w:asciiTheme="majorHAnsi" w:eastAsiaTheme="majorEastAsia" w:hAnsiTheme="majorHAnsi" w:cstheme="majorBidi"/>
              <w:color w:val="948A54" w:themeColor="background2" w:themeShade="80"/>
              <w:sz w:val="72"/>
              <w:szCs w:val="72"/>
            </w:rPr>
          </w:pPr>
        </w:p>
        <w:p w14:paraId="5CA9917A" w14:textId="04802118" w:rsidR="00E00C67" w:rsidRDefault="006C22EB">
          <w:pPr>
            <w:rPr>
              <w:rFonts w:asciiTheme="majorHAnsi" w:eastAsiaTheme="majorEastAsia" w:hAnsiTheme="majorHAnsi" w:cstheme="majorBidi"/>
              <w:color w:val="948A54" w:themeColor="background2" w:themeShade="80"/>
              <w:sz w:val="72"/>
              <w:szCs w:val="72"/>
            </w:rPr>
          </w:pPr>
          <w:r>
            <w:rPr>
              <w:rFonts w:asciiTheme="majorHAnsi" w:eastAsia="Times New Roman" w:hAnsiTheme="majorHAnsi"/>
              <w:noProof/>
              <w:color w:val="FFFFFF" w:themeColor="background1"/>
              <w:lang w:eastAsia="en-US"/>
            </w:rPr>
            <mc:AlternateContent>
              <mc:Choice Requires="wps">
                <w:drawing>
                  <wp:anchor distT="0" distB="0" distL="114300" distR="114300" simplePos="0" relativeHeight="251662336" behindDoc="0" locked="0" layoutInCell="1" allowOverlap="1" wp14:anchorId="798A29B6" wp14:editId="777E813A">
                    <wp:simplePos x="0" y="0"/>
                    <wp:positionH relativeFrom="page">
                      <wp:posOffset>720090</wp:posOffset>
                    </wp:positionH>
                    <wp:positionV relativeFrom="page">
                      <wp:posOffset>3691890</wp:posOffset>
                    </wp:positionV>
                    <wp:extent cx="6172200" cy="2514600"/>
                    <wp:effectExtent l="0" t="0" r="0" b="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sz w:val="72"/>
                                    <w:szCs w:val="72"/>
                                  </w:rPr>
                                  <w:alias w:val="Title"/>
                                  <w:id w:val="-1101786485"/>
                                  <w:dataBinding w:prefixMappings="xmlns:ns0='http://purl.org/dc/elements/1.1/' xmlns:ns1='http://schemas.openxmlformats.org/package/2006/metadata/core-properties' " w:xpath="/ns1:coreProperties[1]/ns0:title[1]" w:storeItemID="{6C3C8BC8-F283-45AE-878A-BAB7291924A1}"/>
                                  <w:text/>
                                </w:sdtPr>
                                <w:sdtEndPr>
                                  <w:rPr>
                                    <w:b/>
                                  </w:rPr>
                                </w:sdtEndPr>
                                <w:sdtContent>
                                  <w:p w14:paraId="7EEC74D9" w14:textId="77777777" w:rsidR="00331D46" w:rsidRDefault="00331D46" w:rsidP="006C22EB">
                                    <w:pPr>
                                      <w:spacing w:after="40"/>
                                      <w:jc w:val="center"/>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color w:val="FFFFFF" w:themeColor="background1"/>
                                        <w:sz w:val="72"/>
                                        <w:szCs w:val="72"/>
                                      </w:rPr>
                                      <w:t>Seoul Foreign School. Psychology.</w:t>
                                    </w:r>
                                  </w:p>
                                </w:sdtContent>
                              </w:sdt>
                              <w:sdt>
                                <w:sdtPr>
                                  <w:rPr>
                                    <w:rFonts w:asciiTheme="majorHAnsi" w:hAnsiTheme="majorHAnsi"/>
                                    <w:b/>
                                    <w:noProof/>
                                    <w:color w:val="FFFFFF" w:themeColor="background1"/>
                                    <w:sz w:val="44"/>
                                    <w:szCs w:val="44"/>
                                  </w:rPr>
                                  <w:alias w:val="Subtitle"/>
                                  <w:tag w:val="Subtitle"/>
                                  <w:id w:val="-1707635014"/>
                                  <w:text/>
                                </w:sdtPr>
                                <w:sdtContent>
                                  <w:p w14:paraId="504B9AA6" w14:textId="64A62837" w:rsidR="00331D46" w:rsidRDefault="00331D46" w:rsidP="006C22EB">
                                    <w:pPr>
                                      <w:spacing w:after="440"/>
                                      <w:jc w:val="center"/>
                                      <w:rPr>
                                        <w:rFonts w:asciiTheme="majorHAnsi" w:hAnsiTheme="majorHAnsi"/>
                                        <w:b/>
                                        <w:noProof/>
                                        <w:color w:val="FFFFFF" w:themeColor="background1"/>
                                        <w:sz w:val="44"/>
                                        <w:szCs w:val="44"/>
                                      </w:rPr>
                                    </w:pPr>
                                    <w:r>
                                      <w:rPr>
                                        <w:rFonts w:asciiTheme="majorHAnsi" w:hAnsiTheme="majorHAnsi"/>
                                        <w:b/>
                                        <w:noProof/>
                                        <w:color w:val="FFFFFF" w:themeColor="background1"/>
                                        <w:sz w:val="44"/>
                                        <w:szCs w:val="44"/>
                                      </w:rPr>
                                      <w:t xml:space="preserve">IBDP: The Cognitive level of Analysis.                                         </w:t>
                                    </w:r>
                                  </w:p>
                                </w:sdtContent>
                              </w:sdt>
                              <w:p w14:paraId="7F78A8D8" w14:textId="6190F87D" w:rsidR="00331D46" w:rsidRDefault="00331D46" w:rsidP="006C22EB">
                                <w:pPr>
                                  <w:spacing w:after="240"/>
                                  <w:rPr>
                                    <w:rFonts w:asciiTheme="majorHAnsi" w:hAnsiTheme="majorHAnsi"/>
                                    <w:b/>
                                    <w:color w:val="FFFFFF" w:themeColor="background1"/>
                                    <w:sz w:val="36"/>
                                    <w:szCs w:val="36"/>
                                  </w:rPr>
                                </w:pPr>
                                <w:sdt>
                                  <w:sdtPr>
                                    <w:rPr>
                                      <w:rStyle w:val="PlaceholderText"/>
                                      <w:rFonts w:asciiTheme="majorHAnsi" w:hAnsiTheme="majorHAnsi"/>
                                      <w:b/>
                                      <w:color w:val="FFFFFF" w:themeColor="background1"/>
                                      <w:sz w:val="36"/>
                                      <w:szCs w:val="36"/>
                                    </w:rPr>
                                    <w:alias w:val="Author"/>
                                    <w:id w:val="391773060"/>
                                    <w:dataBinding w:prefixMappings="xmlns:ns0='http://purl.org/dc/elements/1.1/' xmlns:ns1='http://schemas.openxmlformats.org/package/2006/metadata/core-properties' " w:xpath="/ns1:coreProperties[1]/ns0:creator[1]" w:storeItemID="{6C3C8BC8-F283-45AE-878A-BAB7291924A1}"/>
                                    <w:text/>
                                  </w:sdtPr>
                                  <w:sdtContent>
                                    <w:r>
                                      <w:rPr>
                                        <w:rStyle w:val="PlaceholderText"/>
                                        <w:rFonts w:asciiTheme="majorHAnsi" w:hAnsiTheme="majorHAnsi"/>
                                        <w:b/>
                                        <w:color w:val="FFFFFF" w:themeColor="background1"/>
                                        <w:sz w:val="36"/>
                                        <w:szCs w:val="36"/>
                                      </w:rPr>
                                      <w:t>Name:</w:t>
                                    </w:r>
                                  </w:sdtContent>
                                </w:sdt>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7" type="#_x0000_t202" style="position:absolute;margin-left:56.7pt;margin-top:290.7pt;width:486pt;height:19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" filled="f" stroked="f">
                    <v:textbox inset=",7.2pt,,7.2pt">
                      <w:txbxContent>
                        <w:sdt>
                          <w:sdtPr>
                            <w:rPr>
                              <w:rFonts w:asciiTheme="majorHAnsi" w:eastAsiaTheme="majorEastAsia" w:hAnsiTheme="majorHAnsi" w:cstheme="majorBidi"/>
                              <w:color w:val="FFFFFF" w:themeColor="background1"/>
                              <w:sz w:val="72"/>
                              <w:szCs w:val="72"/>
                            </w:rPr>
                            <w:alias w:val="Title"/>
                            <w:id w:val="-1101786485"/>
                            <w:dataBinding w:prefixMappings="xmlns:ns0='http://purl.org/dc/elements/1.1/' xmlns:ns1='http://schemas.openxmlformats.org/package/2006/metadata/core-properties' " w:xpath="/ns1:coreProperties[1]/ns0:title[1]" w:storeItemID="{6C3C8BC8-F283-45AE-878A-BAB7291924A1}"/>
                            <w:text/>
                          </w:sdtPr>
                          <w:sdtEndPr>
                            <w:rPr>
                              <w:b/>
                            </w:rPr>
                          </w:sdtEndPr>
                          <w:sdtContent>
                            <w:p w14:paraId="7EEC74D9" w14:textId="77777777" w:rsidR="00331D46" w:rsidRDefault="00331D46" w:rsidP="006C22EB">
                              <w:pPr>
                                <w:spacing w:after="40"/>
                                <w:jc w:val="center"/>
                                <w:rPr>
                                  <w:rFonts w:asciiTheme="majorHAnsi" w:eastAsiaTheme="majorEastAsia" w:hAnsiTheme="majorHAnsi" w:cstheme="majorBidi"/>
                                  <w:b/>
                                  <w:color w:val="FFFFFF" w:themeColor="background1"/>
                                  <w:sz w:val="72"/>
                                  <w:szCs w:val="72"/>
                                </w:rPr>
                              </w:pPr>
                              <w:r>
                                <w:rPr>
                                  <w:rFonts w:asciiTheme="majorHAnsi" w:eastAsiaTheme="majorEastAsia" w:hAnsiTheme="majorHAnsi" w:cstheme="majorBidi"/>
                                  <w:color w:val="FFFFFF" w:themeColor="background1"/>
                                  <w:sz w:val="72"/>
                                  <w:szCs w:val="72"/>
                                </w:rPr>
                                <w:t>Seoul Foreign School. Psychology.</w:t>
                              </w:r>
                            </w:p>
                          </w:sdtContent>
                        </w:sdt>
                        <w:sdt>
                          <w:sdtPr>
                            <w:rPr>
                              <w:rFonts w:asciiTheme="majorHAnsi" w:hAnsiTheme="majorHAnsi"/>
                              <w:b/>
                              <w:noProof/>
                              <w:color w:val="FFFFFF" w:themeColor="background1"/>
                              <w:sz w:val="44"/>
                              <w:szCs w:val="44"/>
                            </w:rPr>
                            <w:alias w:val="Subtitle"/>
                            <w:tag w:val="Subtitle"/>
                            <w:id w:val="-1707635014"/>
                            <w:text/>
                          </w:sdtPr>
                          <w:sdtContent>
                            <w:p w14:paraId="504B9AA6" w14:textId="64A62837" w:rsidR="00331D46" w:rsidRDefault="00331D46" w:rsidP="006C22EB">
                              <w:pPr>
                                <w:spacing w:after="440"/>
                                <w:jc w:val="center"/>
                                <w:rPr>
                                  <w:rFonts w:asciiTheme="majorHAnsi" w:hAnsiTheme="majorHAnsi"/>
                                  <w:b/>
                                  <w:noProof/>
                                  <w:color w:val="FFFFFF" w:themeColor="background1"/>
                                  <w:sz w:val="44"/>
                                  <w:szCs w:val="44"/>
                                </w:rPr>
                              </w:pPr>
                              <w:r>
                                <w:rPr>
                                  <w:rFonts w:asciiTheme="majorHAnsi" w:hAnsiTheme="majorHAnsi"/>
                                  <w:b/>
                                  <w:noProof/>
                                  <w:color w:val="FFFFFF" w:themeColor="background1"/>
                                  <w:sz w:val="44"/>
                                  <w:szCs w:val="44"/>
                                </w:rPr>
                                <w:t xml:space="preserve">IBDP: The Cognitive level of Analysis.                                         </w:t>
                              </w:r>
                            </w:p>
                          </w:sdtContent>
                        </w:sdt>
                        <w:p w14:paraId="7F78A8D8" w14:textId="6190F87D" w:rsidR="00331D46" w:rsidRDefault="00331D46" w:rsidP="006C22EB">
                          <w:pPr>
                            <w:spacing w:after="240"/>
                            <w:rPr>
                              <w:rFonts w:asciiTheme="majorHAnsi" w:hAnsiTheme="majorHAnsi"/>
                              <w:b/>
                              <w:color w:val="FFFFFF" w:themeColor="background1"/>
                              <w:sz w:val="36"/>
                              <w:szCs w:val="36"/>
                            </w:rPr>
                          </w:pPr>
                          <w:sdt>
                            <w:sdtPr>
                              <w:rPr>
                                <w:rStyle w:val="PlaceholderText"/>
                                <w:rFonts w:asciiTheme="majorHAnsi" w:hAnsiTheme="majorHAnsi"/>
                                <w:b/>
                                <w:color w:val="FFFFFF" w:themeColor="background1"/>
                                <w:sz w:val="36"/>
                                <w:szCs w:val="36"/>
                              </w:rPr>
                              <w:alias w:val="Author"/>
                              <w:id w:val="391773060"/>
                              <w:dataBinding w:prefixMappings="xmlns:ns0='http://purl.org/dc/elements/1.1/' xmlns:ns1='http://schemas.openxmlformats.org/package/2006/metadata/core-properties' " w:xpath="/ns1:coreProperties[1]/ns0:creator[1]" w:storeItemID="{6C3C8BC8-F283-45AE-878A-BAB7291924A1}"/>
                              <w:text/>
                            </w:sdtPr>
                            <w:sdtContent>
                              <w:r>
                                <w:rPr>
                                  <w:rStyle w:val="PlaceholderText"/>
                                  <w:rFonts w:asciiTheme="majorHAnsi" w:hAnsiTheme="majorHAnsi"/>
                                  <w:b/>
                                  <w:color w:val="FFFFFF" w:themeColor="background1"/>
                                  <w:sz w:val="36"/>
                                  <w:szCs w:val="36"/>
                                </w:rPr>
                                <w:t>Name:</w:t>
                              </w:r>
                            </w:sdtContent>
                          </w:sdt>
                        </w:p>
                      </w:txbxContent>
                    </v:textbox>
                    <w10:wrap anchorx="page" anchory="page"/>
                  </v:shape>
                </w:pict>
              </mc:Fallback>
            </mc:AlternateContent>
          </w:r>
        </w:p>
        <w:p w14:paraId="703EE63C" w14:textId="4EC77D06" w:rsidR="00E00C67" w:rsidRDefault="00E00C67">
          <w:pPr>
            <w:rPr>
              <w:rFonts w:asciiTheme="majorHAnsi" w:eastAsiaTheme="majorEastAsia" w:hAnsiTheme="majorHAnsi" w:cstheme="majorBidi"/>
              <w:color w:val="948A54" w:themeColor="background2" w:themeShade="80"/>
              <w:sz w:val="72"/>
              <w:szCs w:val="72"/>
            </w:rPr>
          </w:pPr>
        </w:p>
        <w:p w14:paraId="381381BC" w14:textId="77777777" w:rsidR="00E00C67" w:rsidRDefault="00E00C67">
          <w:pPr>
            <w:rPr>
              <w:rFonts w:asciiTheme="majorHAnsi" w:eastAsiaTheme="majorEastAsia" w:hAnsiTheme="majorHAnsi" w:cstheme="majorBidi"/>
              <w:color w:val="948A54" w:themeColor="background2" w:themeShade="80"/>
              <w:sz w:val="72"/>
              <w:szCs w:val="72"/>
            </w:rPr>
          </w:pPr>
        </w:p>
        <w:p w14:paraId="5F64DF8A" w14:textId="714B770F" w:rsidR="00E00C67" w:rsidRDefault="00E00C67">
          <w:pPr>
            <w:rPr>
              <w:rFonts w:asciiTheme="majorHAnsi" w:eastAsiaTheme="majorEastAsia" w:hAnsiTheme="majorHAnsi" w:cstheme="majorBidi"/>
              <w:color w:val="948A54" w:themeColor="background2" w:themeShade="80"/>
              <w:sz w:val="72"/>
              <w:szCs w:val="72"/>
            </w:rPr>
          </w:pPr>
        </w:p>
        <w:p w14:paraId="3BE08D98" w14:textId="74392DD4" w:rsidR="00E00C67" w:rsidRDefault="00E00C67">
          <w:pPr>
            <w:rPr>
              <w:rFonts w:asciiTheme="majorHAnsi" w:eastAsiaTheme="majorEastAsia" w:hAnsiTheme="majorHAnsi" w:cstheme="majorBidi"/>
              <w:color w:val="948A54" w:themeColor="background2" w:themeShade="80"/>
              <w:sz w:val="72"/>
              <w:szCs w:val="72"/>
            </w:rPr>
          </w:pPr>
        </w:p>
        <w:p w14:paraId="30A4DF9B" w14:textId="4360C69E" w:rsidR="00271872" w:rsidRDefault="00C97AD4">
          <w:pPr>
            <w:rPr>
              <w:rFonts w:asciiTheme="majorHAnsi" w:eastAsiaTheme="majorEastAsia" w:hAnsiTheme="majorHAnsi" w:cstheme="majorBidi"/>
              <w:color w:val="948A54" w:themeColor="background2" w:themeShade="80"/>
              <w:sz w:val="72"/>
              <w:szCs w:val="72"/>
            </w:rPr>
          </w:pPr>
        </w:p>
      </w:sdtContent>
    </w:sdt>
    <w:p w14:paraId="0EC3F69F" w14:textId="77777777" w:rsidR="00887A25" w:rsidRDefault="00887A25">
      <w:pPr>
        <w:rPr>
          <w:color w:val="4F81BD" w:themeColor="accent1"/>
        </w:rPr>
      </w:pPr>
    </w:p>
    <w:p w14:paraId="0ED8DFEC" w14:textId="72B06FD7" w:rsidR="00887A25" w:rsidRDefault="006C22EB">
      <w:pPr>
        <w:rPr>
          <w:color w:val="4F81BD" w:themeColor="accent1"/>
        </w:rPr>
      </w:pPr>
      <w:r>
        <w:rPr>
          <w:rFonts w:ascii="Helvetica" w:hAnsi="Helvetica" w:cs="Helvetica"/>
          <w:noProof/>
          <w:lang w:eastAsia="en-US"/>
        </w:rPr>
        <w:drawing>
          <wp:anchor distT="0" distB="0" distL="114300" distR="114300" simplePos="0" relativeHeight="251688960" behindDoc="0" locked="0" layoutInCell="1" allowOverlap="1" wp14:anchorId="7C74182B" wp14:editId="75BF8024">
            <wp:simplePos x="0" y="0"/>
            <wp:positionH relativeFrom="column">
              <wp:posOffset>1143000</wp:posOffset>
            </wp:positionH>
            <wp:positionV relativeFrom="paragraph">
              <wp:posOffset>81280</wp:posOffset>
            </wp:positionV>
            <wp:extent cx="3886200" cy="1945640"/>
            <wp:effectExtent l="0" t="0" r="0" b="10160"/>
            <wp:wrapThrough wrapText="bothSides">
              <wp:wrapPolygon edited="0">
                <wp:start x="5082" y="0"/>
                <wp:lineTo x="2118" y="282"/>
                <wp:lineTo x="2118" y="1974"/>
                <wp:lineTo x="4518" y="4512"/>
                <wp:lineTo x="3529" y="6768"/>
                <wp:lineTo x="3247" y="9023"/>
                <wp:lineTo x="565" y="9869"/>
                <wp:lineTo x="565" y="11279"/>
                <wp:lineTo x="2682" y="13535"/>
                <wp:lineTo x="2259" y="16073"/>
                <wp:lineTo x="2259" y="17765"/>
                <wp:lineTo x="0" y="18329"/>
                <wp:lineTo x="0" y="21149"/>
                <wp:lineTo x="5082" y="21431"/>
                <wp:lineTo x="21318" y="21431"/>
                <wp:lineTo x="21459" y="20021"/>
                <wp:lineTo x="21459" y="18893"/>
                <wp:lineTo x="20047" y="17483"/>
                <wp:lineTo x="19482" y="15791"/>
                <wp:lineTo x="18353" y="13535"/>
                <wp:lineTo x="19341" y="11561"/>
                <wp:lineTo x="19200" y="9587"/>
                <wp:lineTo x="17929" y="8460"/>
                <wp:lineTo x="16659" y="6486"/>
                <wp:lineTo x="14824" y="4512"/>
                <wp:lineTo x="16094" y="1410"/>
                <wp:lineTo x="15812" y="564"/>
                <wp:lineTo x="13694" y="0"/>
                <wp:lineTo x="5082"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6200" cy="1945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131004" w14:textId="5ADE4038" w:rsidR="00887A25" w:rsidRDefault="00887A25">
      <w:pPr>
        <w:rPr>
          <w:color w:val="4F81BD" w:themeColor="accent1"/>
        </w:rPr>
      </w:pPr>
    </w:p>
    <w:p w14:paraId="435A3488" w14:textId="77777777" w:rsidR="00887A25" w:rsidRDefault="00887A25">
      <w:pPr>
        <w:rPr>
          <w:color w:val="4F81BD" w:themeColor="accent1"/>
        </w:rPr>
      </w:pPr>
    </w:p>
    <w:p w14:paraId="769E1F64" w14:textId="77777777" w:rsidR="00887A25" w:rsidRDefault="00887A25">
      <w:pPr>
        <w:rPr>
          <w:color w:val="4F81BD" w:themeColor="accent1"/>
        </w:rPr>
      </w:pPr>
    </w:p>
    <w:p w14:paraId="2B27454D" w14:textId="77777777" w:rsidR="00887A25" w:rsidRDefault="00887A25">
      <w:pPr>
        <w:rPr>
          <w:color w:val="4F81BD" w:themeColor="accent1"/>
        </w:rPr>
      </w:pPr>
    </w:p>
    <w:p w14:paraId="1C9A6C1F" w14:textId="77777777" w:rsidR="00887A25" w:rsidRDefault="00887A25">
      <w:pPr>
        <w:rPr>
          <w:color w:val="4F81BD" w:themeColor="accent1"/>
        </w:rPr>
      </w:pPr>
    </w:p>
    <w:p w14:paraId="6B32B03C" w14:textId="77777777" w:rsidR="00887A25" w:rsidRDefault="00887A25">
      <w:pPr>
        <w:rPr>
          <w:color w:val="4F81BD" w:themeColor="accent1"/>
        </w:rPr>
      </w:pPr>
    </w:p>
    <w:p w14:paraId="129FD8DF" w14:textId="77777777" w:rsidR="00887A25" w:rsidRDefault="00887A25">
      <w:pPr>
        <w:rPr>
          <w:color w:val="4F81BD" w:themeColor="accent1"/>
        </w:rPr>
      </w:pPr>
    </w:p>
    <w:p w14:paraId="194FAC38" w14:textId="77777777" w:rsidR="00887A25" w:rsidRDefault="00887A25">
      <w:pPr>
        <w:rPr>
          <w:color w:val="4F81BD" w:themeColor="accent1"/>
        </w:rPr>
      </w:pPr>
    </w:p>
    <w:p w14:paraId="208EA594" w14:textId="77777777" w:rsidR="00887A25" w:rsidRDefault="00887A25">
      <w:pPr>
        <w:rPr>
          <w:color w:val="4F81BD" w:themeColor="accent1"/>
        </w:rPr>
      </w:pPr>
    </w:p>
    <w:p w14:paraId="1B72F250" w14:textId="77777777" w:rsidR="00887A25" w:rsidRDefault="00887A25">
      <w:pPr>
        <w:rPr>
          <w:color w:val="4F81BD" w:themeColor="accent1"/>
        </w:rPr>
      </w:pPr>
    </w:p>
    <w:p w14:paraId="23C6AED9" w14:textId="77777777" w:rsidR="00887A25" w:rsidRDefault="00887A25">
      <w:pPr>
        <w:rPr>
          <w:color w:val="4F81BD" w:themeColor="accent1"/>
        </w:rPr>
      </w:pPr>
    </w:p>
    <w:p w14:paraId="182E6EC3" w14:textId="77777777" w:rsidR="00887A25" w:rsidRDefault="00887A25">
      <w:pPr>
        <w:rPr>
          <w:color w:val="4F81BD" w:themeColor="accent1"/>
        </w:rPr>
      </w:pPr>
    </w:p>
    <w:p w14:paraId="4829FC5C" w14:textId="51D3AD3C" w:rsidR="00887A25" w:rsidRDefault="00887A25">
      <w:pPr>
        <w:rPr>
          <w:color w:val="4F81BD" w:themeColor="accent1"/>
        </w:rPr>
      </w:pPr>
      <w:r>
        <w:rPr>
          <w:color w:val="4F81BD" w:themeColor="accent1"/>
        </w:rPr>
        <w:br w:type="page"/>
      </w:r>
    </w:p>
    <w:p w14:paraId="4022F98D" w14:textId="0750F740" w:rsidR="00E00C67" w:rsidRPr="00271872" w:rsidRDefault="00415093">
      <w:pPr>
        <w:rPr>
          <w:rFonts w:asciiTheme="majorHAnsi" w:eastAsiaTheme="majorEastAsia" w:hAnsiTheme="majorHAnsi" w:cstheme="majorBidi"/>
          <w:color w:val="948A54" w:themeColor="background2" w:themeShade="80"/>
          <w:sz w:val="72"/>
          <w:szCs w:val="72"/>
        </w:rPr>
      </w:pPr>
      <w:r w:rsidRPr="00E00C67">
        <w:rPr>
          <w:color w:val="4F81BD" w:themeColor="accent1"/>
        </w:rPr>
        <w:lastRenderedPageBreak/>
        <w:t>Command terms associated with assessment objective 1: Knowledge and comprehension.</w:t>
      </w:r>
    </w:p>
    <w:p w14:paraId="50FCF318" w14:textId="77777777" w:rsidR="00887A25" w:rsidRDefault="00887A25" w:rsidP="00415093"/>
    <w:tbl>
      <w:tblPr>
        <w:tblStyle w:val="TableGrid"/>
        <w:tblW w:w="10365" w:type="dxa"/>
        <w:tblInd w:w="-176" w:type="dxa"/>
        <w:tblLook w:val="00A0" w:firstRow="1" w:lastRow="0" w:firstColumn="1" w:lastColumn="0" w:noHBand="0" w:noVBand="0"/>
      </w:tblPr>
      <w:tblGrid>
        <w:gridCol w:w="2268"/>
        <w:gridCol w:w="8097"/>
      </w:tblGrid>
      <w:tr w:rsidR="00887A25" w14:paraId="4EA826D2" w14:textId="77777777" w:rsidTr="00720220">
        <w:trPr>
          <w:trHeight w:val="638"/>
        </w:trPr>
        <w:tc>
          <w:tcPr>
            <w:tcW w:w="2268" w:type="dxa"/>
          </w:tcPr>
          <w:p w14:paraId="03573CA5" w14:textId="77777777" w:rsidR="00887A25" w:rsidRDefault="00887A25" w:rsidP="007D444F">
            <w:r>
              <w:t>Define</w:t>
            </w:r>
          </w:p>
        </w:tc>
        <w:tc>
          <w:tcPr>
            <w:tcW w:w="8097" w:type="dxa"/>
          </w:tcPr>
          <w:p w14:paraId="44BE2BEE" w14:textId="77777777" w:rsidR="00887A25" w:rsidRDefault="00887A25" w:rsidP="007D444F">
            <w:r>
              <w:t>Give the precise meaning of a word, phrase concept or physical quality.</w:t>
            </w:r>
          </w:p>
        </w:tc>
      </w:tr>
      <w:tr w:rsidR="00887A25" w14:paraId="0A83CDA3" w14:textId="77777777" w:rsidTr="00720220">
        <w:trPr>
          <w:trHeight w:val="319"/>
        </w:trPr>
        <w:tc>
          <w:tcPr>
            <w:tcW w:w="2268" w:type="dxa"/>
          </w:tcPr>
          <w:p w14:paraId="23E62C91" w14:textId="77777777" w:rsidR="00887A25" w:rsidRDefault="00887A25" w:rsidP="007D444F">
            <w:r>
              <w:t>Describe</w:t>
            </w:r>
          </w:p>
        </w:tc>
        <w:tc>
          <w:tcPr>
            <w:tcW w:w="8097" w:type="dxa"/>
          </w:tcPr>
          <w:p w14:paraId="50488E31" w14:textId="77777777" w:rsidR="00887A25" w:rsidRDefault="00887A25" w:rsidP="007D444F">
            <w:r>
              <w:t>Give a detailed account</w:t>
            </w:r>
          </w:p>
        </w:tc>
      </w:tr>
      <w:tr w:rsidR="00887A25" w14:paraId="42BD521A" w14:textId="77777777" w:rsidTr="00720220">
        <w:trPr>
          <w:trHeight w:val="305"/>
        </w:trPr>
        <w:tc>
          <w:tcPr>
            <w:tcW w:w="2268" w:type="dxa"/>
          </w:tcPr>
          <w:p w14:paraId="7D74A5E7" w14:textId="77777777" w:rsidR="00887A25" w:rsidRDefault="00887A25" w:rsidP="007D444F">
            <w:r>
              <w:t>Outline</w:t>
            </w:r>
          </w:p>
        </w:tc>
        <w:tc>
          <w:tcPr>
            <w:tcW w:w="8097" w:type="dxa"/>
          </w:tcPr>
          <w:p w14:paraId="7F0D77E4" w14:textId="77777777" w:rsidR="00887A25" w:rsidRDefault="00887A25" w:rsidP="007D444F">
            <w:r>
              <w:t>Give a brief account or summary</w:t>
            </w:r>
          </w:p>
        </w:tc>
      </w:tr>
      <w:tr w:rsidR="00887A25" w14:paraId="15298DB7" w14:textId="77777777" w:rsidTr="00720220">
        <w:trPr>
          <w:trHeight w:val="653"/>
        </w:trPr>
        <w:tc>
          <w:tcPr>
            <w:tcW w:w="2268" w:type="dxa"/>
          </w:tcPr>
          <w:p w14:paraId="7403750D" w14:textId="77777777" w:rsidR="00887A25" w:rsidRDefault="00887A25" w:rsidP="007D444F">
            <w:r>
              <w:t>State</w:t>
            </w:r>
          </w:p>
        </w:tc>
        <w:tc>
          <w:tcPr>
            <w:tcW w:w="8097" w:type="dxa"/>
          </w:tcPr>
          <w:p w14:paraId="43AE6A1C" w14:textId="77777777" w:rsidR="00887A25" w:rsidRDefault="00887A25" w:rsidP="007D444F">
            <w:r>
              <w:t>Give a specific name, value or other brief answer without explanation or calculation.</w:t>
            </w:r>
          </w:p>
        </w:tc>
      </w:tr>
    </w:tbl>
    <w:p w14:paraId="1306B4EA" w14:textId="77777777" w:rsidR="00887A25" w:rsidRDefault="00887A25" w:rsidP="00415093"/>
    <w:p w14:paraId="7BBC626E" w14:textId="77777777" w:rsidR="00E00C67" w:rsidRPr="00E00C67" w:rsidRDefault="00415093" w:rsidP="00415093">
      <w:pPr>
        <w:rPr>
          <w:color w:val="4F81BD" w:themeColor="accent1"/>
        </w:rPr>
      </w:pPr>
      <w:r w:rsidRPr="00E00C67">
        <w:rPr>
          <w:color w:val="4F81BD" w:themeColor="accent1"/>
        </w:rPr>
        <w:t>Command terms associated with assessment objective 2: Application and analysis</w:t>
      </w:r>
      <w:r w:rsidR="00E00C67" w:rsidRPr="00E00C67">
        <w:rPr>
          <w:color w:val="4F81BD" w:themeColor="accent1"/>
        </w:rPr>
        <w:t>.</w:t>
      </w:r>
    </w:p>
    <w:p w14:paraId="051910FF" w14:textId="77777777" w:rsidR="00415093" w:rsidRDefault="00415093" w:rsidP="00415093"/>
    <w:tbl>
      <w:tblPr>
        <w:tblStyle w:val="TableGrid"/>
        <w:tblW w:w="10365" w:type="dxa"/>
        <w:tblInd w:w="-176" w:type="dxa"/>
        <w:tblLook w:val="00A0" w:firstRow="1" w:lastRow="0" w:firstColumn="1" w:lastColumn="0" w:noHBand="0" w:noVBand="0"/>
      </w:tblPr>
      <w:tblGrid>
        <w:gridCol w:w="2268"/>
        <w:gridCol w:w="8097"/>
      </w:tblGrid>
      <w:tr w:rsidR="00415093" w14:paraId="3E94B036" w14:textId="77777777" w:rsidTr="00720220">
        <w:trPr>
          <w:trHeight w:val="101"/>
        </w:trPr>
        <w:tc>
          <w:tcPr>
            <w:tcW w:w="2268" w:type="dxa"/>
          </w:tcPr>
          <w:p w14:paraId="2DADC401" w14:textId="77777777" w:rsidR="00415093" w:rsidRDefault="00415093" w:rsidP="00415093">
            <w:r>
              <w:t>Analysis</w:t>
            </w:r>
          </w:p>
        </w:tc>
        <w:tc>
          <w:tcPr>
            <w:tcW w:w="8097" w:type="dxa"/>
          </w:tcPr>
          <w:p w14:paraId="7E452B22" w14:textId="77777777" w:rsidR="00415093" w:rsidRDefault="00415093" w:rsidP="00415093">
            <w:r>
              <w:t>Break down in order to bring out the essential elements or structure.</w:t>
            </w:r>
          </w:p>
        </w:tc>
      </w:tr>
      <w:tr w:rsidR="00415093" w14:paraId="5B957764" w14:textId="77777777" w:rsidTr="00720220">
        <w:trPr>
          <w:trHeight w:val="635"/>
        </w:trPr>
        <w:tc>
          <w:tcPr>
            <w:tcW w:w="2268" w:type="dxa"/>
          </w:tcPr>
          <w:p w14:paraId="6938E101" w14:textId="77777777" w:rsidR="00415093" w:rsidRDefault="00415093" w:rsidP="00415093">
            <w:r>
              <w:t>Apply</w:t>
            </w:r>
          </w:p>
        </w:tc>
        <w:tc>
          <w:tcPr>
            <w:tcW w:w="8097" w:type="dxa"/>
          </w:tcPr>
          <w:p w14:paraId="461CD7F4" w14:textId="77777777" w:rsidR="00415093" w:rsidRDefault="00415093" w:rsidP="00415093">
            <w:r>
              <w:t>Use an idea, equation, principle, theory or law in relation to a given problem or issue.</w:t>
            </w:r>
          </w:p>
        </w:tc>
      </w:tr>
      <w:tr w:rsidR="00415093" w14:paraId="4CB708E2" w14:textId="77777777" w:rsidTr="00720220">
        <w:trPr>
          <w:trHeight w:val="635"/>
        </w:trPr>
        <w:tc>
          <w:tcPr>
            <w:tcW w:w="2268" w:type="dxa"/>
          </w:tcPr>
          <w:p w14:paraId="101229AC" w14:textId="77777777" w:rsidR="00415093" w:rsidRDefault="00415093" w:rsidP="00415093">
            <w:r>
              <w:t>Distinguish</w:t>
            </w:r>
          </w:p>
        </w:tc>
        <w:tc>
          <w:tcPr>
            <w:tcW w:w="8097" w:type="dxa"/>
          </w:tcPr>
          <w:p w14:paraId="23D56601" w14:textId="77777777" w:rsidR="00415093" w:rsidRDefault="00415093" w:rsidP="00415093">
            <w:r>
              <w:t>Make clear the differences between two or more concepts or items.</w:t>
            </w:r>
          </w:p>
        </w:tc>
      </w:tr>
      <w:tr w:rsidR="00415093" w14:paraId="138AE439" w14:textId="77777777" w:rsidTr="00720220">
        <w:trPr>
          <w:trHeight w:val="317"/>
        </w:trPr>
        <w:tc>
          <w:tcPr>
            <w:tcW w:w="2268" w:type="dxa"/>
          </w:tcPr>
          <w:p w14:paraId="24DC9BBF" w14:textId="77777777" w:rsidR="00415093" w:rsidRDefault="00415093" w:rsidP="00415093">
            <w:r>
              <w:t>Explain</w:t>
            </w:r>
          </w:p>
        </w:tc>
        <w:tc>
          <w:tcPr>
            <w:tcW w:w="8097" w:type="dxa"/>
          </w:tcPr>
          <w:p w14:paraId="3E4FB977" w14:textId="77777777" w:rsidR="00415093" w:rsidRDefault="00415093" w:rsidP="00415093">
            <w:r>
              <w:t>Give a detailed account including reasons or causes.</w:t>
            </w:r>
          </w:p>
        </w:tc>
      </w:tr>
    </w:tbl>
    <w:p w14:paraId="526217F4" w14:textId="77777777" w:rsidR="00E00C67" w:rsidRPr="00E00C67" w:rsidRDefault="00E00C67" w:rsidP="00415093">
      <w:pPr>
        <w:rPr>
          <w:b/>
        </w:rPr>
      </w:pPr>
    </w:p>
    <w:p w14:paraId="183DBCCA" w14:textId="77777777" w:rsidR="00E00C67" w:rsidRPr="00E00C67" w:rsidRDefault="00415093" w:rsidP="00415093">
      <w:pPr>
        <w:rPr>
          <w:color w:val="4F81BD" w:themeColor="accent1"/>
        </w:rPr>
      </w:pPr>
      <w:r w:rsidRPr="00E00C67">
        <w:rPr>
          <w:color w:val="4F81BD" w:themeColor="accent1"/>
        </w:rPr>
        <w:t>Command terms associated with assessment objective 3: Synthesis and evaluation.</w:t>
      </w:r>
    </w:p>
    <w:p w14:paraId="1380605C" w14:textId="77777777" w:rsidR="00415093" w:rsidRDefault="00415093" w:rsidP="00415093"/>
    <w:tbl>
      <w:tblPr>
        <w:tblStyle w:val="TableGrid"/>
        <w:tblW w:w="10365" w:type="dxa"/>
        <w:tblInd w:w="-176" w:type="dxa"/>
        <w:tblLook w:val="00A0" w:firstRow="1" w:lastRow="0" w:firstColumn="1" w:lastColumn="0" w:noHBand="0" w:noVBand="0"/>
      </w:tblPr>
      <w:tblGrid>
        <w:gridCol w:w="2268"/>
        <w:gridCol w:w="8097"/>
      </w:tblGrid>
      <w:tr w:rsidR="00415093" w14:paraId="39356E50" w14:textId="77777777" w:rsidTr="00720220">
        <w:trPr>
          <w:trHeight w:val="581"/>
        </w:trPr>
        <w:tc>
          <w:tcPr>
            <w:tcW w:w="2268" w:type="dxa"/>
          </w:tcPr>
          <w:p w14:paraId="3EFD6E22" w14:textId="77777777" w:rsidR="00415093" w:rsidRDefault="00415093" w:rsidP="00415093">
            <w:r>
              <w:t>Compare</w:t>
            </w:r>
          </w:p>
        </w:tc>
        <w:tc>
          <w:tcPr>
            <w:tcW w:w="8097" w:type="dxa"/>
          </w:tcPr>
          <w:p w14:paraId="1B76D77C" w14:textId="77777777" w:rsidR="00415093" w:rsidRDefault="00415093" w:rsidP="00415093">
            <w:r>
              <w:t>Give an account of the similarities between two (or more) items or situations, referring to both (all) of them throughout</w:t>
            </w:r>
          </w:p>
        </w:tc>
      </w:tr>
      <w:tr w:rsidR="00415093" w14:paraId="5457FA6A" w14:textId="77777777" w:rsidTr="00720220">
        <w:trPr>
          <w:trHeight w:val="581"/>
        </w:trPr>
        <w:tc>
          <w:tcPr>
            <w:tcW w:w="2268" w:type="dxa"/>
          </w:tcPr>
          <w:p w14:paraId="51D5CABA" w14:textId="77777777" w:rsidR="00415093" w:rsidRDefault="00415093" w:rsidP="00415093">
            <w:r>
              <w:t>Compare and contrast</w:t>
            </w:r>
          </w:p>
        </w:tc>
        <w:tc>
          <w:tcPr>
            <w:tcW w:w="8097" w:type="dxa"/>
          </w:tcPr>
          <w:p w14:paraId="11CF2F58" w14:textId="77777777" w:rsidR="00415093" w:rsidRDefault="00373F3F" w:rsidP="00415093">
            <w:r>
              <w:t>Give an account of the similarities between two (or more) items or situations, referring to both (all) of them throughout</w:t>
            </w:r>
          </w:p>
        </w:tc>
      </w:tr>
      <w:tr w:rsidR="00415093" w14:paraId="5B30B692" w14:textId="77777777" w:rsidTr="00720220">
        <w:trPr>
          <w:trHeight w:val="581"/>
        </w:trPr>
        <w:tc>
          <w:tcPr>
            <w:tcW w:w="2268" w:type="dxa"/>
          </w:tcPr>
          <w:p w14:paraId="4E2E9E3B" w14:textId="77777777" w:rsidR="00415093" w:rsidRDefault="00B87EC7" w:rsidP="00415093">
            <w:r>
              <w:t>Contrast</w:t>
            </w:r>
          </w:p>
        </w:tc>
        <w:tc>
          <w:tcPr>
            <w:tcW w:w="8097" w:type="dxa"/>
          </w:tcPr>
          <w:p w14:paraId="6D792296" w14:textId="77777777" w:rsidR="00415093" w:rsidRDefault="00B87EC7" w:rsidP="00415093">
            <w:r>
              <w:t>Give an account of the similarities between two (or more) items or situations, referring to both (all) of them throughout</w:t>
            </w:r>
          </w:p>
        </w:tc>
      </w:tr>
      <w:tr w:rsidR="00B87EC7" w14:paraId="2B72EB75" w14:textId="77777777" w:rsidTr="00720220">
        <w:trPr>
          <w:trHeight w:val="872"/>
        </w:trPr>
        <w:tc>
          <w:tcPr>
            <w:tcW w:w="2268" w:type="dxa"/>
          </w:tcPr>
          <w:p w14:paraId="76D8F666" w14:textId="77777777" w:rsidR="00B87EC7" w:rsidRDefault="00B87EC7" w:rsidP="00415093">
            <w:r>
              <w:t>Discuss</w:t>
            </w:r>
          </w:p>
        </w:tc>
        <w:tc>
          <w:tcPr>
            <w:tcW w:w="8097" w:type="dxa"/>
          </w:tcPr>
          <w:p w14:paraId="7C718E74" w14:textId="77777777" w:rsidR="00B87EC7" w:rsidRDefault="00B87EC7" w:rsidP="00415093">
            <w:r>
              <w:t>Offer a considered and balanced review that includes a range of arguments, factors or hypotheses.  Opinions or conclusions should be presented clearly and supported by appropriate evidence.</w:t>
            </w:r>
          </w:p>
        </w:tc>
      </w:tr>
      <w:tr w:rsidR="00B87EC7" w14:paraId="08F95C7D" w14:textId="77777777" w:rsidTr="00720220">
        <w:trPr>
          <w:trHeight w:val="291"/>
        </w:trPr>
        <w:tc>
          <w:tcPr>
            <w:tcW w:w="2268" w:type="dxa"/>
          </w:tcPr>
          <w:p w14:paraId="72BFAFF5" w14:textId="77777777" w:rsidR="00B87EC7" w:rsidRDefault="00B87EC7" w:rsidP="00415093">
            <w:r>
              <w:t>Evaluate</w:t>
            </w:r>
          </w:p>
        </w:tc>
        <w:tc>
          <w:tcPr>
            <w:tcW w:w="8097" w:type="dxa"/>
          </w:tcPr>
          <w:p w14:paraId="3ECE3CA5" w14:textId="77777777" w:rsidR="00B87EC7" w:rsidRDefault="00B87EC7" w:rsidP="00415093">
            <w:r>
              <w:t>Make an appraisal by weighing up the strength and limitations.</w:t>
            </w:r>
          </w:p>
        </w:tc>
      </w:tr>
      <w:tr w:rsidR="00B87EC7" w14:paraId="169A9196" w14:textId="77777777" w:rsidTr="00720220">
        <w:trPr>
          <w:trHeight w:val="581"/>
        </w:trPr>
        <w:tc>
          <w:tcPr>
            <w:tcW w:w="2268" w:type="dxa"/>
          </w:tcPr>
          <w:p w14:paraId="615DD304" w14:textId="77777777" w:rsidR="00B87EC7" w:rsidRDefault="00B87EC7" w:rsidP="00415093">
            <w:r>
              <w:t>Examine</w:t>
            </w:r>
          </w:p>
        </w:tc>
        <w:tc>
          <w:tcPr>
            <w:tcW w:w="8097" w:type="dxa"/>
          </w:tcPr>
          <w:p w14:paraId="677535B7" w14:textId="77777777" w:rsidR="00B87EC7" w:rsidRDefault="00B87EC7" w:rsidP="00415093">
            <w:r>
              <w:t>Consider an argument or concept in a way that uncovers the assumptions and interrelationships of the issue.</w:t>
            </w:r>
          </w:p>
        </w:tc>
      </w:tr>
      <w:tr w:rsidR="00B87EC7" w14:paraId="2556DBFC" w14:textId="77777777" w:rsidTr="00720220">
        <w:trPr>
          <w:trHeight w:val="885"/>
        </w:trPr>
        <w:tc>
          <w:tcPr>
            <w:tcW w:w="2268" w:type="dxa"/>
          </w:tcPr>
          <w:p w14:paraId="42CFF4BE" w14:textId="77777777" w:rsidR="00B87EC7" w:rsidRDefault="00B87EC7" w:rsidP="00415093">
            <w:r>
              <w:t>To what extent</w:t>
            </w:r>
          </w:p>
        </w:tc>
        <w:tc>
          <w:tcPr>
            <w:tcW w:w="8097" w:type="dxa"/>
          </w:tcPr>
          <w:p w14:paraId="3EED0147" w14:textId="77777777" w:rsidR="00B87EC7" w:rsidRDefault="00B87EC7" w:rsidP="00415093">
            <w:r>
              <w:t xml:space="preserve">Consider the merits or otherwise </w:t>
            </w:r>
            <w:proofErr w:type="gramStart"/>
            <w:r>
              <w:t>of</w:t>
            </w:r>
            <w:proofErr w:type="gramEnd"/>
            <w:r>
              <w:t xml:space="preserve"> an argument or concept. Opinions and conclusions should be presented clearly and supported with appropriate evidence and sound argument.</w:t>
            </w:r>
          </w:p>
        </w:tc>
      </w:tr>
    </w:tbl>
    <w:p w14:paraId="55BA9A27" w14:textId="77777777" w:rsidR="001660A9" w:rsidRPr="00BB686F" w:rsidRDefault="001660A9" w:rsidP="001660A9"/>
    <w:tbl>
      <w:tblPr>
        <w:tblStyle w:val="TableGrid"/>
        <w:tblW w:w="10094" w:type="dxa"/>
        <w:tblInd w:w="-176" w:type="dxa"/>
        <w:tblLook w:val="00A0" w:firstRow="1" w:lastRow="0" w:firstColumn="1" w:lastColumn="0" w:noHBand="0" w:noVBand="0"/>
      </w:tblPr>
      <w:tblGrid>
        <w:gridCol w:w="5478"/>
        <w:gridCol w:w="4616"/>
      </w:tblGrid>
      <w:tr w:rsidR="001660A9" w14:paraId="03F3E155" w14:textId="77777777" w:rsidTr="00432E8B">
        <w:trPr>
          <w:trHeight w:val="817"/>
        </w:trPr>
        <w:tc>
          <w:tcPr>
            <w:tcW w:w="5478" w:type="dxa"/>
          </w:tcPr>
          <w:p w14:paraId="77E27DB3" w14:textId="77777777" w:rsidR="001660A9" w:rsidRDefault="001660A9" w:rsidP="00984157">
            <w:pPr>
              <w:rPr>
                <w:color w:val="1F497D" w:themeColor="text2"/>
              </w:rPr>
            </w:pPr>
            <w:r>
              <w:rPr>
                <w:color w:val="1F497D" w:themeColor="text2"/>
              </w:rPr>
              <w:t>This work book as been completed to an excellent standard</w:t>
            </w:r>
          </w:p>
        </w:tc>
        <w:tc>
          <w:tcPr>
            <w:tcW w:w="4616" w:type="dxa"/>
          </w:tcPr>
          <w:p w14:paraId="46FD424C" w14:textId="77777777" w:rsidR="001660A9" w:rsidRDefault="001660A9" w:rsidP="00984157">
            <w:pPr>
              <w:rPr>
                <w:color w:val="1F497D" w:themeColor="text2"/>
              </w:rPr>
            </w:pPr>
          </w:p>
          <w:p w14:paraId="7CE54AA0" w14:textId="77777777" w:rsidR="001660A9" w:rsidRDefault="001660A9" w:rsidP="00984157">
            <w:pPr>
              <w:rPr>
                <w:color w:val="1F497D" w:themeColor="text2"/>
              </w:rPr>
            </w:pPr>
          </w:p>
          <w:p w14:paraId="036CE759" w14:textId="77777777" w:rsidR="001660A9" w:rsidRDefault="001660A9" w:rsidP="00984157">
            <w:pPr>
              <w:rPr>
                <w:color w:val="1F497D" w:themeColor="text2"/>
              </w:rPr>
            </w:pPr>
            <w:r>
              <w:rPr>
                <w:color w:val="1F497D" w:themeColor="text2"/>
              </w:rPr>
              <w:t>94 to 100</w:t>
            </w:r>
            <w:proofErr w:type="gramStart"/>
            <w:r>
              <w:rPr>
                <w:color w:val="1F497D" w:themeColor="text2"/>
              </w:rPr>
              <w:t>%    A</w:t>
            </w:r>
            <w:proofErr w:type="gramEnd"/>
            <w:r>
              <w:rPr>
                <w:color w:val="1F497D" w:themeColor="text2"/>
              </w:rPr>
              <w:t>- to A+</w:t>
            </w:r>
          </w:p>
        </w:tc>
      </w:tr>
      <w:tr w:rsidR="001660A9" w14:paraId="3003B8C2" w14:textId="77777777" w:rsidTr="00432E8B">
        <w:trPr>
          <w:trHeight w:val="545"/>
        </w:trPr>
        <w:tc>
          <w:tcPr>
            <w:tcW w:w="5478" w:type="dxa"/>
          </w:tcPr>
          <w:p w14:paraId="3E181C7F" w14:textId="77777777" w:rsidR="001660A9" w:rsidRDefault="001660A9" w:rsidP="00984157">
            <w:pPr>
              <w:rPr>
                <w:color w:val="1F497D" w:themeColor="text2"/>
              </w:rPr>
            </w:pPr>
            <w:r>
              <w:rPr>
                <w:color w:val="1F497D" w:themeColor="text2"/>
              </w:rPr>
              <w:t>This workbook has been completed to a good standard</w:t>
            </w:r>
          </w:p>
        </w:tc>
        <w:tc>
          <w:tcPr>
            <w:tcW w:w="4616" w:type="dxa"/>
          </w:tcPr>
          <w:p w14:paraId="3E0A0AD4" w14:textId="77777777" w:rsidR="001660A9" w:rsidRDefault="001660A9" w:rsidP="00984157">
            <w:pPr>
              <w:rPr>
                <w:color w:val="1F497D" w:themeColor="text2"/>
              </w:rPr>
            </w:pPr>
          </w:p>
          <w:p w14:paraId="224E46ED" w14:textId="77777777" w:rsidR="001660A9" w:rsidRDefault="001660A9" w:rsidP="00984157">
            <w:pPr>
              <w:rPr>
                <w:color w:val="1F497D" w:themeColor="text2"/>
              </w:rPr>
            </w:pPr>
            <w:r>
              <w:rPr>
                <w:color w:val="1F497D" w:themeColor="text2"/>
              </w:rPr>
              <w:t>85 to 93</w:t>
            </w:r>
            <w:proofErr w:type="gramStart"/>
            <w:r>
              <w:rPr>
                <w:color w:val="1F497D" w:themeColor="text2"/>
              </w:rPr>
              <w:t>%       B</w:t>
            </w:r>
            <w:proofErr w:type="gramEnd"/>
            <w:r>
              <w:rPr>
                <w:color w:val="1F497D" w:themeColor="text2"/>
              </w:rPr>
              <w:t>- to B+</w:t>
            </w:r>
          </w:p>
        </w:tc>
      </w:tr>
      <w:tr w:rsidR="001660A9" w14:paraId="2FA3FF2C" w14:textId="77777777" w:rsidTr="00432E8B">
        <w:trPr>
          <w:trHeight w:val="545"/>
        </w:trPr>
        <w:tc>
          <w:tcPr>
            <w:tcW w:w="5478" w:type="dxa"/>
          </w:tcPr>
          <w:p w14:paraId="19D3A8F8" w14:textId="77777777" w:rsidR="001660A9" w:rsidRDefault="001660A9" w:rsidP="00984157">
            <w:pPr>
              <w:rPr>
                <w:color w:val="1F497D" w:themeColor="text2"/>
              </w:rPr>
            </w:pPr>
            <w:r>
              <w:rPr>
                <w:color w:val="1F497D" w:themeColor="text2"/>
              </w:rPr>
              <w:t>This workbook has been completed to a satisfactory standard</w:t>
            </w:r>
          </w:p>
        </w:tc>
        <w:tc>
          <w:tcPr>
            <w:tcW w:w="4616" w:type="dxa"/>
          </w:tcPr>
          <w:p w14:paraId="6805F84D" w14:textId="77777777" w:rsidR="001660A9" w:rsidRDefault="001660A9" w:rsidP="00984157">
            <w:pPr>
              <w:rPr>
                <w:color w:val="1F497D" w:themeColor="text2"/>
              </w:rPr>
            </w:pPr>
          </w:p>
          <w:p w14:paraId="48138361" w14:textId="77777777" w:rsidR="001660A9" w:rsidRDefault="001660A9" w:rsidP="00984157">
            <w:pPr>
              <w:rPr>
                <w:color w:val="1F497D" w:themeColor="text2"/>
              </w:rPr>
            </w:pPr>
            <w:r>
              <w:rPr>
                <w:color w:val="1F497D" w:themeColor="text2"/>
              </w:rPr>
              <w:t>76 to 84</w:t>
            </w:r>
            <w:proofErr w:type="gramStart"/>
            <w:r>
              <w:rPr>
                <w:color w:val="1F497D" w:themeColor="text2"/>
              </w:rPr>
              <w:t>%       C</w:t>
            </w:r>
            <w:proofErr w:type="gramEnd"/>
            <w:r>
              <w:rPr>
                <w:color w:val="1F497D" w:themeColor="text2"/>
              </w:rPr>
              <w:t>- to C+</w:t>
            </w:r>
          </w:p>
        </w:tc>
      </w:tr>
      <w:tr w:rsidR="001660A9" w14:paraId="6E0ABA1D" w14:textId="77777777" w:rsidTr="00432E8B">
        <w:trPr>
          <w:trHeight w:val="545"/>
        </w:trPr>
        <w:tc>
          <w:tcPr>
            <w:tcW w:w="5478" w:type="dxa"/>
          </w:tcPr>
          <w:p w14:paraId="41811A25" w14:textId="77777777" w:rsidR="001660A9" w:rsidRDefault="001660A9" w:rsidP="00984157">
            <w:pPr>
              <w:rPr>
                <w:color w:val="1F497D" w:themeColor="text2"/>
              </w:rPr>
            </w:pPr>
            <w:r>
              <w:rPr>
                <w:color w:val="1F497D" w:themeColor="text2"/>
              </w:rPr>
              <w:t>This workbook is generally of a poor standard</w:t>
            </w:r>
          </w:p>
        </w:tc>
        <w:tc>
          <w:tcPr>
            <w:tcW w:w="4616" w:type="dxa"/>
          </w:tcPr>
          <w:p w14:paraId="10D4CB25" w14:textId="77777777" w:rsidR="001660A9" w:rsidRDefault="001660A9" w:rsidP="00984157">
            <w:pPr>
              <w:rPr>
                <w:color w:val="1F497D" w:themeColor="text2"/>
              </w:rPr>
            </w:pPr>
          </w:p>
          <w:p w14:paraId="4E820BC7" w14:textId="77777777" w:rsidR="001660A9" w:rsidRDefault="001660A9" w:rsidP="00984157">
            <w:pPr>
              <w:rPr>
                <w:color w:val="1F497D" w:themeColor="text2"/>
              </w:rPr>
            </w:pPr>
            <w:r>
              <w:rPr>
                <w:color w:val="1F497D" w:themeColor="text2"/>
              </w:rPr>
              <w:t>70 to 75</w:t>
            </w:r>
            <w:proofErr w:type="gramStart"/>
            <w:r>
              <w:rPr>
                <w:color w:val="1F497D" w:themeColor="text2"/>
              </w:rPr>
              <w:t>%       D</w:t>
            </w:r>
            <w:proofErr w:type="gramEnd"/>
            <w:r>
              <w:rPr>
                <w:color w:val="1F497D" w:themeColor="text2"/>
              </w:rPr>
              <w:t>- to D+</w:t>
            </w:r>
          </w:p>
        </w:tc>
      </w:tr>
      <w:tr w:rsidR="001660A9" w14:paraId="1C82412D" w14:textId="77777777" w:rsidTr="00432E8B">
        <w:trPr>
          <w:trHeight w:val="577"/>
        </w:trPr>
        <w:tc>
          <w:tcPr>
            <w:tcW w:w="5478" w:type="dxa"/>
          </w:tcPr>
          <w:p w14:paraId="1BEDBEDB" w14:textId="5C45EC54" w:rsidR="001660A9" w:rsidRDefault="001660A9" w:rsidP="00984157">
            <w:pPr>
              <w:rPr>
                <w:color w:val="1F497D" w:themeColor="text2"/>
              </w:rPr>
            </w:pPr>
            <w:r>
              <w:rPr>
                <w:color w:val="1F497D" w:themeColor="text2"/>
              </w:rPr>
              <w:t>The workbook has not been submitted or is of an unacceptable standard.</w:t>
            </w:r>
          </w:p>
        </w:tc>
        <w:tc>
          <w:tcPr>
            <w:tcW w:w="4616" w:type="dxa"/>
          </w:tcPr>
          <w:p w14:paraId="0ABF8B90" w14:textId="77777777" w:rsidR="001660A9" w:rsidRDefault="001660A9" w:rsidP="00984157">
            <w:pPr>
              <w:rPr>
                <w:color w:val="1F497D" w:themeColor="text2"/>
              </w:rPr>
            </w:pPr>
          </w:p>
          <w:p w14:paraId="7159C909" w14:textId="77777777" w:rsidR="001660A9" w:rsidRDefault="001660A9" w:rsidP="00984157">
            <w:pPr>
              <w:rPr>
                <w:color w:val="1F497D" w:themeColor="text2"/>
              </w:rPr>
            </w:pPr>
            <w:r>
              <w:rPr>
                <w:color w:val="1F497D" w:themeColor="text2"/>
              </w:rPr>
              <w:t>Below 70 Fail.</w:t>
            </w:r>
          </w:p>
        </w:tc>
      </w:tr>
      <w:tr w:rsidR="001660A9" w14:paraId="5A7C169B" w14:textId="77777777" w:rsidTr="00432E8B">
        <w:trPr>
          <w:trHeight w:val="414"/>
        </w:trPr>
        <w:tc>
          <w:tcPr>
            <w:tcW w:w="5478" w:type="dxa"/>
          </w:tcPr>
          <w:p w14:paraId="3EB41CAF" w14:textId="77777777" w:rsidR="001660A9" w:rsidRDefault="001660A9" w:rsidP="00984157">
            <w:pPr>
              <w:rPr>
                <w:color w:val="1F497D" w:themeColor="text2"/>
              </w:rPr>
            </w:pPr>
            <w:r>
              <w:rPr>
                <w:color w:val="1F497D" w:themeColor="text2"/>
              </w:rPr>
              <w:t>Final grade:</w:t>
            </w:r>
          </w:p>
        </w:tc>
        <w:tc>
          <w:tcPr>
            <w:tcW w:w="4616" w:type="dxa"/>
          </w:tcPr>
          <w:p w14:paraId="1EBD2D35" w14:textId="77777777" w:rsidR="001660A9" w:rsidRDefault="001660A9" w:rsidP="00984157">
            <w:pPr>
              <w:rPr>
                <w:color w:val="1F497D" w:themeColor="text2"/>
              </w:rPr>
            </w:pPr>
          </w:p>
        </w:tc>
      </w:tr>
    </w:tbl>
    <w:p w14:paraId="24EC4B93" w14:textId="77777777" w:rsidR="001660A9" w:rsidRDefault="001660A9" w:rsidP="00E00C67">
      <w:pPr>
        <w:rPr>
          <w:b/>
          <w:sz w:val="28"/>
        </w:rPr>
      </w:pPr>
    </w:p>
    <w:p w14:paraId="181BFFE0" w14:textId="27F0AC52" w:rsidR="00E00C67" w:rsidRPr="00A44644" w:rsidRDefault="008717D9" w:rsidP="00E00C67">
      <w:pPr>
        <w:rPr>
          <w:b/>
          <w:sz w:val="28"/>
        </w:rPr>
      </w:pPr>
      <w:r>
        <w:rPr>
          <w:b/>
          <w:sz w:val="28"/>
        </w:rPr>
        <w:t>2</w:t>
      </w:r>
      <w:r w:rsidR="00236BCF">
        <w:rPr>
          <w:b/>
          <w:sz w:val="28"/>
        </w:rPr>
        <w:t>.</w:t>
      </w:r>
      <w:r w:rsidR="00E00C67" w:rsidRPr="00A44644">
        <w:rPr>
          <w:b/>
          <w:sz w:val="28"/>
        </w:rPr>
        <w:t xml:space="preserve"> </w:t>
      </w:r>
      <w:r w:rsidR="008320C6">
        <w:rPr>
          <w:b/>
          <w:sz w:val="28"/>
        </w:rPr>
        <w:t>Cognitive</w:t>
      </w:r>
      <w:r w:rsidR="00E00C67" w:rsidRPr="00A44644">
        <w:rPr>
          <w:b/>
          <w:sz w:val="28"/>
        </w:rPr>
        <w:t xml:space="preserve"> level of analysis.</w:t>
      </w:r>
      <w:r w:rsidR="00E00C67">
        <w:rPr>
          <w:b/>
          <w:sz w:val="28"/>
        </w:rPr>
        <w:t xml:space="preserve"> </w:t>
      </w:r>
      <w:r w:rsidR="00E00C67" w:rsidRPr="00A44644">
        <w:rPr>
          <w:b/>
          <w:sz w:val="28"/>
        </w:rPr>
        <w:t>General Learning outcomes</w:t>
      </w:r>
    </w:p>
    <w:p w14:paraId="0533F411" w14:textId="77777777" w:rsidR="00E00C67" w:rsidRPr="00BB686F" w:rsidRDefault="00E00C67" w:rsidP="00E00C67"/>
    <w:p w14:paraId="3526F2CA" w14:textId="054DF7A9" w:rsidR="00E00C67" w:rsidRPr="00BB686F" w:rsidRDefault="00E00C67" w:rsidP="00E00C67">
      <w:pPr>
        <w:pStyle w:val="ListParagraph"/>
        <w:numPr>
          <w:ilvl w:val="0"/>
          <w:numId w:val="1"/>
        </w:numPr>
      </w:pPr>
      <w:r w:rsidRPr="00BB686F">
        <w:t xml:space="preserve">Outline principles that define the </w:t>
      </w:r>
      <w:r w:rsidR="008320C6">
        <w:t>Cognitive</w:t>
      </w:r>
      <w:r w:rsidRPr="00BB686F">
        <w:t xml:space="preserve"> level of analysis</w:t>
      </w:r>
    </w:p>
    <w:p w14:paraId="323CF538" w14:textId="77777777" w:rsidR="00E00C67" w:rsidRPr="00BB686F" w:rsidRDefault="00E00C67" w:rsidP="00E00C67"/>
    <w:p w14:paraId="679823E8" w14:textId="1D66515A" w:rsidR="00E00C67" w:rsidRPr="00BB686F" w:rsidRDefault="00E00C67" w:rsidP="00E00C67">
      <w:pPr>
        <w:pStyle w:val="ListParagraph"/>
        <w:numPr>
          <w:ilvl w:val="0"/>
          <w:numId w:val="1"/>
        </w:numPr>
      </w:pPr>
      <w:r w:rsidRPr="00BB686F">
        <w:t xml:space="preserve">Explain how principles that define the </w:t>
      </w:r>
      <w:r w:rsidR="008320C6">
        <w:t>Cognitive</w:t>
      </w:r>
      <w:r w:rsidRPr="00BB686F">
        <w:t xml:space="preserve"> level of analysis may be demonstrated in research through theories and/or studies</w:t>
      </w:r>
    </w:p>
    <w:p w14:paraId="52A66ED2" w14:textId="77777777" w:rsidR="00E00C67" w:rsidRPr="00BB686F" w:rsidRDefault="00E00C67" w:rsidP="00E00C67"/>
    <w:p w14:paraId="55F64B93" w14:textId="6F42E817" w:rsidR="00E00C67" w:rsidRPr="00BB686F" w:rsidRDefault="00E00C67" w:rsidP="00E00C67">
      <w:pPr>
        <w:pStyle w:val="ListParagraph"/>
        <w:numPr>
          <w:ilvl w:val="0"/>
          <w:numId w:val="1"/>
        </w:numPr>
      </w:pPr>
      <w:r w:rsidRPr="00BB686F">
        <w:t xml:space="preserve">Discuss how and why particular research methods are used at the </w:t>
      </w:r>
      <w:r w:rsidR="008320C6">
        <w:t>Cognitive</w:t>
      </w:r>
      <w:r w:rsidRPr="00BB686F">
        <w:t xml:space="preserve"> level of analysis</w:t>
      </w:r>
      <w:r w:rsidR="003830AF">
        <w:t>.</w:t>
      </w:r>
    </w:p>
    <w:p w14:paraId="64BE25B6" w14:textId="77777777" w:rsidR="00E00C67" w:rsidRPr="00BB686F" w:rsidRDefault="00E00C67" w:rsidP="00E00C67"/>
    <w:p w14:paraId="6DB992C1" w14:textId="26644073" w:rsidR="00E00C67" w:rsidRDefault="00E00C67" w:rsidP="00E00C67">
      <w:pPr>
        <w:pStyle w:val="ListParagraph"/>
        <w:numPr>
          <w:ilvl w:val="0"/>
          <w:numId w:val="1"/>
        </w:numPr>
      </w:pPr>
      <w:r w:rsidRPr="00BB686F">
        <w:t xml:space="preserve">Discuss ethical considerations related to research at the </w:t>
      </w:r>
      <w:r w:rsidR="008320C6">
        <w:t xml:space="preserve">Cognitive </w:t>
      </w:r>
      <w:r w:rsidRPr="00BB686F">
        <w:t>level of analysis</w:t>
      </w:r>
      <w:r>
        <w:t>.</w:t>
      </w:r>
    </w:p>
    <w:p w14:paraId="033FD593" w14:textId="77777777" w:rsidR="00E00C67" w:rsidRDefault="00E00C67" w:rsidP="00E00C67"/>
    <w:p w14:paraId="29E63060" w14:textId="77777777" w:rsidR="00C97AD4" w:rsidRDefault="00C97AD4" w:rsidP="008320C6">
      <w:pPr>
        <w:widowControl w:val="0"/>
        <w:autoSpaceDE w:val="0"/>
        <w:autoSpaceDN w:val="0"/>
        <w:adjustRightInd w:val="0"/>
        <w:rPr>
          <w:rFonts w:cs="MyriadPro-Regular"/>
          <w:b/>
          <w:bCs/>
          <w:sz w:val="28"/>
          <w:szCs w:val="28"/>
        </w:rPr>
      </w:pPr>
    </w:p>
    <w:p w14:paraId="3F8DF20A" w14:textId="7ED7EB4F" w:rsidR="008320C6" w:rsidRDefault="008320C6" w:rsidP="008320C6">
      <w:pPr>
        <w:widowControl w:val="0"/>
        <w:autoSpaceDE w:val="0"/>
        <w:autoSpaceDN w:val="0"/>
        <w:adjustRightInd w:val="0"/>
        <w:rPr>
          <w:rFonts w:cs="MyriadPro-Regular"/>
          <w:b/>
          <w:bCs/>
          <w:sz w:val="28"/>
          <w:szCs w:val="28"/>
        </w:rPr>
      </w:pPr>
      <w:r w:rsidRPr="008717D9">
        <w:rPr>
          <w:rFonts w:cs="MyriadPro-Regular"/>
          <w:b/>
          <w:bCs/>
          <w:sz w:val="28"/>
          <w:szCs w:val="28"/>
        </w:rPr>
        <w:t>Cognitive processes</w:t>
      </w:r>
    </w:p>
    <w:p w14:paraId="78F125CC" w14:textId="77777777" w:rsidR="008717D9" w:rsidRDefault="008717D9" w:rsidP="008717D9">
      <w:pPr>
        <w:widowControl w:val="0"/>
        <w:autoSpaceDE w:val="0"/>
        <w:autoSpaceDN w:val="0"/>
        <w:adjustRightInd w:val="0"/>
        <w:rPr>
          <w:rFonts w:cs="MyriadPro-Regular"/>
          <w:b/>
          <w:bCs/>
          <w:sz w:val="28"/>
          <w:szCs w:val="28"/>
        </w:rPr>
      </w:pPr>
    </w:p>
    <w:p w14:paraId="438B42B9" w14:textId="7EFB6ED9" w:rsidR="008320C6" w:rsidRDefault="00597398" w:rsidP="00597398">
      <w:pPr>
        <w:widowControl w:val="0"/>
        <w:autoSpaceDE w:val="0"/>
        <w:autoSpaceDN w:val="0"/>
        <w:adjustRightInd w:val="0"/>
        <w:ind w:left="709" w:hanging="425"/>
        <w:rPr>
          <w:rFonts w:cs="MyriadPro-Regular"/>
        </w:rPr>
      </w:pPr>
      <w:r>
        <w:rPr>
          <w:rFonts w:cs="MyriadPro-Regular"/>
          <w:bCs/>
        </w:rPr>
        <w:t>5</w:t>
      </w:r>
      <w:r w:rsidR="008717D9">
        <w:rPr>
          <w:rFonts w:cs="MyriadPro-Regular"/>
          <w:bCs/>
        </w:rPr>
        <w:t>.</w:t>
      </w:r>
      <w:r w:rsidR="008717D9">
        <w:rPr>
          <w:rFonts w:cs="MyriadPro-Regular"/>
          <w:bCs/>
        </w:rPr>
        <w:tab/>
      </w:r>
      <w:r w:rsidR="008320C6" w:rsidRPr="008717D9">
        <w:rPr>
          <w:rFonts w:cs="MyriadPro-Regular"/>
        </w:rPr>
        <w:t xml:space="preserve"> Evaluate schema theory with reference to research studies.</w:t>
      </w:r>
    </w:p>
    <w:p w14:paraId="564E2C62" w14:textId="77777777" w:rsidR="00597398" w:rsidRDefault="00597398" w:rsidP="008717D9">
      <w:pPr>
        <w:widowControl w:val="0"/>
        <w:autoSpaceDE w:val="0"/>
        <w:autoSpaceDN w:val="0"/>
        <w:adjustRightInd w:val="0"/>
        <w:ind w:left="709" w:hanging="283"/>
        <w:rPr>
          <w:rFonts w:cs="MyriadPro-Regular"/>
        </w:rPr>
      </w:pPr>
    </w:p>
    <w:p w14:paraId="10097EB3" w14:textId="23D2048D" w:rsidR="00597398" w:rsidRDefault="00597398" w:rsidP="00597398">
      <w:pPr>
        <w:widowControl w:val="0"/>
        <w:autoSpaceDE w:val="0"/>
        <w:autoSpaceDN w:val="0"/>
        <w:adjustRightInd w:val="0"/>
        <w:ind w:left="709" w:hanging="425"/>
        <w:rPr>
          <w:rFonts w:cs="MyriadPro-Regular"/>
        </w:rPr>
      </w:pPr>
      <w:r>
        <w:rPr>
          <w:rFonts w:cs="MyriadPro-Regular"/>
        </w:rPr>
        <w:t>6</w:t>
      </w:r>
      <w:r>
        <w:rPr>
          <w:rFonts w:cs="MyriadPro-Regular"/>
        </w:rPr>
        <w:tab/>
      </w:r>
      <w:r w:rsidRPr="008717D9">
        <w:rPr>
          <w:rFonts w:cs="MyriadPro-Regular"/>
        </w:rPr>
        <w:t xml:space="preserve">Evaluate two models or theories of one cognitive process </w:t>
      </w:r>
      <w:r w:rsidRPr="008717D9">
        <w:rPr>
          <w:rFonts w:cs="MyriadPro-Regular"/>
          <w:i/>
          <w:iCs/>
        </w:rPr>
        <w:t>(for example, memory, perception, language, decision</w:t>
      </w:r>
      <w:r w:rsidRPr="008717D9">
        <w:rPr>
          <w:rFonts w:cs="American Typewriter Condensed L"/>
          <w:i/>
          <w:iCs/>
        </w:rPr>
        <w:t xml:space="preserve"> </w:t>
      </w:r>
      <w:r w:rsidRPr="008717D9">
        <w:rPr>
          <w:rFonts w:cs="MyriadPro-Regular"/>
          <w:i/>
          <w:iCs/>
        </w:rPr>
        <w:t xml:space="preserve">making) </w:t>
      </w:r>
      <w:r w:rsidRPr="008717D9">
        <w:rPr>
          <w:rFonts w:cs="MyriadPro-Regular"/>
        </w:rPr>
        <w:t>with reference to research studies.</w:t>
      </w:r>
    </w:p>
    <w:p w14:paraId="6FD9E8F9" w14:textId="77777777" w:rsidR="00597398" w:rsidRDefault="00597398" w:rsidP="008717D9">
      <w:pPr>
        <w:widowControl w:val="0"/>
        <w:autoSpaceDE w:val="0"/>
        <w:autoSpaceDN w:val="0"/>
        <w:adjustRightInd w:val="0"/>
        <w:ind w:left="709" w:hanging="283"/>
        <w:rPr>
          <w:rFonts w:cs="MyriadPro-Regular"/>
        </w:rPr>
      </w:pPr>
    </w:p>
    <w:p w14:paraId="15CB9597" w14:textId="26B41654" w:rsidR="00597398" w:rsidRDefault="00597398" w:rsidP="00597398">
      <w:pPr>
        <w:widowControl w:val="0"/>
        <w:autoSpaceDE w:val="0"/>
        <w:autoSpaceDN w:val="0"/>
        <w:adjustRightInd w:val="0"/>
        <w:ind w:left="709" w:hanging="425"/>
        <w:rPr>
          <w:rFonts w:cs="MyriadPro-Regular"/>
        </w:rPr>
      </w:pPr>
      <w:r>
        <w:rPr>
          <w:rFonts w:cs="MyriadPro-Regular"/>
        </w:rPr>
        <w:t>7.</w:t>
      </w:r>
      <w:r>
        <w:rPr>
          <w:rFonts w:cs="MyriadPro-Regular"/>
        </w:rPr>
        <w:tab/>
      </w:r>
      <w:r w:rsidRPr="008717D9">
        <w:rPr>
          <w:rFonts w:cs="MyriadPro-Regular"/>
        </w:rPr>
        <w:t xml:space="preserve">Explain how biological factors may affect one cognitive process </w:t>
      </w:r>
      <w:r w:rsidRPr="008717D9">
        <w:rPr>
          <w:rFonts w:cs="MyriadPro-Regular"/>
          <w:i/>
          <w:iCs/>
        </w:rPr>
        <w:t>(for example, Alzheimer’s disease, brain damage, sleep deprivation)</w:t>
      </w:r>
      <w:r w:rsidRPr="008717D9">
        <w:rPr>
          <w:rFonts w:cs="MyriadPro-Regular"/>
        </w:rPr>
        <w:t>.</w:t>
      </w:r>
    </w:p>
    <w:p w14:paraId="4AD044A0" w14:textId="77777777" w:rsidR="00597398" w:rsidRDefault="00597398" w:rsidP="008717D9">
      <w:pPr>
        <w:widowControl w:val="0"/>
        <w:autoSpaceDE w:val="0"/>
        <w:autoSpaceDN w:val="0"/>
        <w:adjustRightInd w:val="0"/>
        <w:ind w:left="709" w:hanging="283"/>
        <w:rPr>
          <w:rFonts w:cs="MyriadPro-Regular"/>
        </w:rPr>
      </w:pPr>
    </w:p>
    <w:p w14:paraId="32E58352" w14:textId="77704BC3" w:rsidR="00597398" w:rsidRDefault="00597398" w:rsidP="00597398">
      <w:pPr>
        <w:widowControl w:val="0"/>
        <w:autoSpaceDE w:val="0"/>
        <w:autoSpaceDN w:val="0"/>
        <w:adjustRightInd w:val="0"/>
        <w:ind w:left="709" w:hanging="425"/>
        <w:rPr>
          <w:rFonts w:cs="MyriadPro-Regular"/>
        </w:rPr>
      </w:pPr>
      <w:r>
        <w:rPr>
          <w:rFonts w:cs="MyriadPro-Regular"/>
        </w:rPr>
        <w:t>8.</w:t>
      </w:r>
      <w:r w:rsidRPr="00597398">
        <w:rPr>
          <w:rFonts w:cs="MyriadPro-Regular"/>
        </w:rPr>
        <w:t xml:space="preserve"> </w:t>
      </w:r>
      <w:r>
        <w:rPr>
          <w:rFonts w:cs="MyriadPro-Regular"/>
        </w:rPr>
        <w:tab/>
      </w:r>
      <w:r w:rsidRPr="008717D9">
        <w:rPr>
          <w:rFonts w:cs="MyriadPro-Regular"/>
        </w:rPr>
        <w:t xml:space="preserve">Discuss how social or cultural factors affect one cognitive process </w:t>
      </w:r>
      <w:r w:rsidRPr="008717D9">
        <w:rPr>
          <w:rFonts w:cs="MyriadPro-Regular"/>
          <w:i/>
          <w:iCs/>
        </w:rPr>
        <w:t>(for example, education,</w:t>
      </w:r>
      <w:r>
        <w:rPr>
          <w:rFonts w:cs="MyriadPro-Regular"/>
          <w:i/>
          <w:iCs/>
        </w:rPr>
        <w:t xml:space="preserve"> </w:t>
      </w:r>
      <w:r w:rsidRPr="008717D9">
        <w:rPr>
          <w:rFonts w:cs="MyriadPro-Regular"/>
          <w:i/>
          <w:iCs/>
        </w:rPr>
        <w:t>carpentered-world hypothesis, effect of video games on attention)</w:t>
      </w:r>
      <w:r w:rsidRPr="008717D9">
        <w:rPr>
          <w:rFonts w:cs="MyriadPro-Regular"/>
        </w:rPr>
        <w:t>.</w:t>
      </w:r>
    </w:p>
    <w:p w14:paraId="2A1775DF" w14:textId="77777777" w:rsidR="00597398" w:rsidRDefault="00597398" w:rsidP="008717D9">
      <w:pPr>
        <w:widowControl w:val="0"/>
        <w:autoSpaceDE w:val="0"/>
        <w:autoSpaceDN w:val="0"/>
        <w:adjustRightInd w:val="0"/>
        <w:ind w:left="709" w:hanging="283"/>
        <w:rPr>
          <w:rFonts w:cs="MyriadPro-Regular"/>
        </w:rPr>
      </w:pPr>
    </w:p>
    <w:p w14:paraId="6111B391" w14:textId="445EF6D4" w:rsidR="00597398" w:rsidRDefault="00597398" w:rsidP="00597398">
      <w:pPr>
        <w:widowControl w:val="0"/>
        <w:autoSpaceDE w:val="0"/>
        <w:autoSpaceDN w:val="0"/>
        <w:adjustRightInd w:val="0"/>
        <w:ind w:left="709" w:hanging="425"/>
        <w:rPr>
          <w:rFonts w:cs="MyriadPro-Regular"/>
        </w:rPr>
      </w:pPr>
      <w:r>
        <w:rPr>
          <w:rFonts w:cs="MyriadPro-Regular"/>
        </w:rPr>
        <w:t>9.</w:t>
      </w:r>
      <w:r>
        <w:rPr>
          <w:rFonts w:cs="MyriadPro-Regular"/>
        </w:rPr>
        <w:tab/>
      </w:r>
      <w:r w:rsidRPr="008717D9">
        <w:rPr>
          <w:rFonts w:cs="MyriadPro-Regular"/>
        </w:rPr>
        <w:t xml:space="preserve">With reference to relevant research studies, to what extent is one cognitive process reliable </w:t>
      </w:r>
      <w:r w:rsidRPr="008717D9">
        <w:rPr>
          <w:rFonts w:cs="MyriadPro-Regular"/>
          <w:i/>
          <w:iCs/>
        </w:rPr>
        <w:t>(for example, reconstructive memory, perception/visual illusions, decision</w:t>
      </w:r>
      <w:r w:rsidRPr="008717D9">
        <w:rPr>
          <w:rFonts w:cs="American Typewriter Condensed L"/>
          <w:i/>
          <w:iCs/>
        </w:rPr>
        <w:t xml:space="preserve"> </w:t>
      </w:r>
      <w:r w:rsidRPr="008717D9">
        <w:rPr>
          <w:rFonts w:cs="MyriadPro-Regular"/>
          <w:i/>
          <w:iCs/>
        </w:rPr>
        <w:t>making/heuristics)</w:t>
      </w:r>
      <w:r w:rsidRPr="008717D9">
        <w:rPr>
          <w:rFonts w:cs="MyriadPro-Regular"/>
        </w:rPr>
        <w:t>?</w:t>
      </w:r>
    </w:p>
    <w:p w14:paraId="0A300B2B" w14:textId="77777777" w:rsidR="00597398" w:rsidRDefault="00597398" w:rsidP="008717D9">
      <w:pPr>
        <w:widowControl w:val="0"/>
        <w:autoSpaceDE w:val="0"/>
        <w:autoSpaceDN w:val="0"/>
        <w:adjustRightInd w:val="0"/>
        <w:ind w:left="709" w:hanging="283"/>
        <w:rPr>
          <w:rFonts w:cs="MyriadPro-Regular"/>
        </w:rPr>
      </w:pPr>
    </w:p>
    <w:p w14:paraId="70293687" w14:textId="72119376" w:rsidR="00597398" w:rsidRPr="008717D9" w:rsidRDefault="00597398" w:rsidP="00597398">
      <w:pPr>
        <w:widowControl w:val="0"/>
        <w:autoSpaceDE w:val="0"/>
        <w:autoSpaceDN w:val="0"/>
        <w:adjustRightInd w:val="0"/>
        <w:ind w:left="709" w:hanging="425"/>
        <w:rPr>
          <w:rFonts w:cs="MyriadPro-Regular"/>
        </w:rPr>
      </w:pPr>
      <w:r>
        <w:rPr>
          <w:rFonts w:cs="MyriadPro-Regular"/>
        </w:rPr>
        <w:t>10.</w:t>
      </w:r>
      <w:r>
        <w:rPr>
          <w:rFonts w:cs="MyriadPro-Regular"/>
        </w:rPr>
        <w:tab/>
      </w:r>
      <w:r w:rsidRPr="008717D9">
        <w:rPr>
          <w:rFonts w:cs="MyriadPro-Regular"/>
        </w:rPr>
        <w:t xml:space="preserve">Discuss the use of technology in investigating cognitive processes </w:t>
      </w:r>
      <w:r w:rsidRPr="008717D9">
        <w:rPr>
          <w:rFonts w:cs="MyriadPro-Regular"/>
          <w:i/>
          <w:iCs/>
        </w:rPr>
        <w:t>(for example, MRI (magnetic resonance imaging) scans in memory research, fMRI scans in decision</w:t>
      </w:r>
      <w:r w:rsidRPr="008717D9">
        <w:rPr>
          <w:rFonts w:cs="American Typewriter Condensed L"/>
          <w:i/>
          <w:iCs/>
        </w:rPr>
        <w:t xml:space="preserve"> </w:t>
      </w:r>
      <w:r w:rsidRPr="008717D9">
        <w:rPr>
          <w:rFonts w:cs="MyriadPro-Regular"/>
          <w:i/>
          <w:iCs/>
        </w:rPr>
        <w:t>making research)</w:t>
      </w:r>
      <w:r w:rsidRPr="008717D9">
        <w:rPr>
          <w:rFonts w:cs="MyriadPro-Regular"/>
        </w:rPr>
        <w:t>.</w:t>
      </w:r>
    </w:p>
    <w:p w14:paraId="275303C0" w14:textId="77777777" w:rsidR="00597398" w:rsidRDefault="00597398" w:rsidP="008320C6">
      <w:pPr>
        <w:widowControl w:val="0"/>
        <w:autoSpaceDE w:val="0"/>
        <w:autoSpaceDN w:val="0"/>
        <w:adjustRightInd w:val="0"/>
        <w:rPr>
          <w:rFonts w:cs="MyriadPro-Regular"/>
        </w:rPr>
      </w:pPr>
    </w:p>
    <w:p w14:paraId="7EDAA43E" w14:textId="77777777" w:rsidR="00C97AD4" w:rsidRDefault="00C97AD4" w:rsidP="008320C6">
      <w:pPr>
        <w:widowControl w:val="0"/>
        <w:autoSpaceDE w:val="0"/>
        <w:autoSpaceDN w:val="0"/>
        <w:adjustRightInd w:val="0"/>
        <w:rPr>
          <w:rFonts w:cs="MyriadPro-Regular"/>
          <w:b/>
          <w:bCs/>
          <w:sz w:val="28"/>
          <w:szCs w:val="28"/>
        </w:rPr>
      </w:pPr>
    </w:p>
    <w:p w14:paraId="6A812908" w14:textId="77777777" w:rsidR="008320C6" w:rsidRDefault="008320C6" w:rsidP="008320C6">
      <w:pPr>
        <w:widowControl w:val="0"/>
        <w:autoSpaceDE w:val="0"/>
        <w:autoSpaceDN w:val="0"/>
        <w:adjustRightInd w:val="0"/>
        <w:rPr>
          <w:rFonts w:cs="MyriadPro-Regular"/>
          <w:b/>
          <w:bCs/>
          <w:sz w:val="28"/>
          <w:szCs w:val="28"/>
        </w:rPr>
      </w:pPr>
      <w:r w:rsidRPr="00597398">
        <w:rPr>
          <w:rFonts w:cs="MyriadPro-Regular"/>
          <w:b/>
          <w:bCs/>
          <w:sz w:val="28"/>
          <w:szCs w:val="28"/>
        </w:rPr>
        <w:t>Cognition and emotion</w:t>
      </w:r>
    </w:p>
    <w:p w14:paraId="36C3B1F2" w14:textId="77777777" w:rsidR="00597398" w:rsidRPr="00597398" w:rsidRDefault="00597398" w:rsidP="008320C6">
      <w:pPr>
        <w:widowControl w:val="0"/>
        <w:autoSpaceDE w:val="0"/>
        <w:autoSpaceDN w:val="0"/>
        <w:adjustRightInd w:val="0"/>
        <w:rPr>
          <w:rFonts w:cs="MyriadPro-Regular"/>
          <w:b/>
          <w:bCs/>
          <w:sz w:val="28"/>
          <w:szCs w:val="28"/>
        </w:rPr>
      </w:pPr>
    </w:p>
    <w:p w14:paraId="1CA4D9E8" w14:textId="3380AE99" w:rsidR="008320C6" w:rsidRDefault="00597398" w:rsidP="00597398">
      <w:pPr>
        <w:widowControl w:val="0"/>
        <w:autoSpaceDE w:val="0"/>
        <w:autoSpaceDN w:val="0"/>
        <w:adjustRightInd w:val="0"/>
        <w:ind w:left="709" w:hanging="425"/>
        <w:rPr>
          <w:rFonts w:cs="MyriadPro-Regular"/>
        </w:rPr>
      </w:pPr>
      <w:r>
        <w:rPr>
          <w:rFonts w:cs="MyriadPro-Regular"/>
        </w:rPr>
        <w:t>11.</w:t>
      </w:r>
      <w:r>
        <w:rPr>
          <w:rFonts w:cs="MyriadPro-Regular"/>
        </w:rPr>
        <w:tab/>
      </w:r>
      <w:r w:rsidR="008320C6" w:rsidRPr="008717D9">
        <w:rPr>
          <w:rFonts w:cs="MyriadPro-Regular"/>
        </w:rPr>
        <w:t xml:space="preserve">To what extent do cognitive and biological factors interact in emotion </w:t>
      </w:r>
      <w:r w:rsidR="008320C6" w:rsidRPr="008717D9">
        <w:rPr>
          <w:rFonts w:cs="MyriadPro-Regular"/>
          <w:i/>
          <w:iCs/>
        </w:rPr>
        <w:t>(for example, two factor theory,</w:t>
      </w:r>
      <w:r>
        <w:rPr>
          <w:rFonts w:cs="MyriadPro-Regular"/>
          <w:i/>
          <w:iCs/>
        </w:rPr>
        <w:t xml:space="preserve"> </w:t>
      </w:r>
      <w:r w:rsidR="008320C6" w:rsidRPr="008717D9">
        <w:rPr>
          <w:rFonts w:cs="MyriadPro-Regular"/>
          <w:i/>
          <w:iCs/>
        </w:rPr>
        <w:t>arousal theory, Lazarus’ theory of appraisal)</w:t>
      </w:r>
      <w:r w:rsidR="008320C6" w:rsidRPr="008717D9">
        <w:rPr>
          <w:rFonts w:cs="MyriadPro-Regular"/>
        </w:rPr>
        <w:t>?</w:t>
      </w:r>
    </w:p>
    <w:p w14:paraId="6AB7036A" w14:textId="77777777" w:rsidR="00597398" w:rsidRDefault="00597398" w:rsidP="00597398">
      <w:pPr>
        <w:widowControl w:val="0"/>
        <w:autoSpaceDE w:val="0"/>
        <w:autoSpaceDN w:val="0"/>
        <w:adjustRightInd w:val="0"/>
        <w:ind w:left="709" w:hanging="425"/>
        <w:rPr>
          <w:rFonts w:cs="MyriadPro-Regular"/>
        </w:rPr>
      </w:pPr>
    </w:p>
    <w:p w14:paraId="0A0ADF90" w14:textId="6AA0478F" w:rsidR="00597398" w:rsidRPr="008717D9" w:rsidRDefault="00597398" w:rsidP="00597398">
      <w:pPr>
        <w:widowControl w:val="0"/>
        <w:autoSpaceDE w:val="0"/>
        <w:autoSpaceDN w:val="0"/>
        <w:adjustRightInd w:val="0"/>
        <w:ind w:left="709" w:hanging="425"/>
        <w:rPr>
          <w:rFonts w:cs="MyriadPro-Regular"/>
        </w:rPr>
      </w:pPr>
      <w:r>
        <w:rPr>
          <w:rFonts w:cs="MyriadPro-Regular"/>
        </w:rPr>
        <w:t>12.</w:t>
      </w:r>
      <w:r>
        <w:rPr>
          <w:rFonts w:cs="MyriadPro-Regular"/>
        </w:rPr>
        <w:tab/>
      </w:r>
      <w:r w:rsidRPr="008717D9">
        <w:rPr>
          <w:rFonts w:cs="MyriadPro-Regular"/>
        </w:rPr>
        <w:t xml:space="preserve">Evaluate one theory of how emotion may affect one cognitive process </w:t>
      </w:r>
      <w:r w:rsidRPr="008717D9">
        <w:rPr>
          <w:rFonts w:cs="MyriadPro-Regular"/>
          <w:i/>
          <w:iCs/>
        </w:rPr>
        <w:t>(for example, state-dependent</w:t>
      </w:r>
      <w:r>
        <w:rPr>
          <w:rFonts w:cs="MyriadPro-Regular"/>
          <w:i/>
          <w:iCs/>
        </w:rPr>
        <w:t xml:space="preserve"> </w:t>
      </w:r>
      <w:r w:rsidRPr="008717D9">
        <w:rPr>
          <w:rFonts w:cs="MyriadPro-Regular"/>
          <w:i/>
          <w:iCs/>
        </w:rPr>
        <w:t>memory, flashbulb memory, affective filters)</w:t>
      </w:r>
      <w:r w:rsidRPr="008717D9">
        <w:rPr>
          <w:rFonts w:cs="MyriadPro-Regular"/>
        </w:rPr>
        <w:t>.</w:t>
      </w:r>
    </w:p>
    <w:p w14:paraId="65CECB18" w14:textId="77777777" w:rsidR="0058575A" w:rsidRDefault="0058575A">
      <w:pPr>
        <w:rPr>
          <w:color w:val="1F497D" w:themeColor="text2"/>
        </w:rPr>
      </w:pPr>
    </w:p>
    <w:p w14:paraId="6536D0A4" w14:textId="77777777" w:rsidR="00733FD1" w:rsidRDefault="00733FD1">
      <w:pPr>
        <w:rPr>
          <w:color w:val="1F497D" w:themeColor="text2"/>
        </w:rPr>
      </w:pPr>
      <w:r>
        <w:rPr>
          <w:color w:val="1F497D" w:themeColor="text2"/>
        </w:rPr>
        <w:br w:type="page"/>
      </w:r>
    </w:p>
    <w:p w14:paraId="27CC896D" w14:textId="4E2F0632" w:rsidR="00A855BE" w:rsidRPr="00C97AD4" w:rsidRDefault="00C97AD4" w:rsidP="00A855BE">
      <w:pPr>
        <w:rPr>
          <w:b/>
          <w:color w:val="4F81BD" w:themeColor="accent1"/>
          <w:sz w:val="28"/>
          <w:szCs w:val="28"/>
        </w:rPr>
      </w:pPr>
      <w:r w:rsidRPr="00C97AD4">
        <w:rPr>
          <w:b/>
          <w:color w:val="4F81BD" w:themeColor="accent1"/>
          <w:sz w:val="28"/>
          <w:szCs w:val="28"/>
        </w:rPr>
        <w:t>Cognitive processes.</w:t>
      </w:r>
    </w:p>
    <w:p w14:paraId="48004A4B" w14:textId="77777777" w:rsidR="00C97AD4" w:rsidRDefault="00C97AD4" w:rsidP="00A855BE"/>
    <w:p w14:paraId="684415E3" w14:textId="24DBE8C5" w:rsidR="00A855BE" w:rsidRPr="00A855BE" w:rsidRDefault="00C97AD4" w:rsidP="00A855BE">
      <w:pPr>
        <w:rPr>
          <w:color w:val="3366FF"/>
          <w:sz w:val="28"/>
          <w:szCs w:val="28"/>
        </w:rPr>
      </w:pPr>
      <w:r>
        <w:rPr>
          <w:color w:val="3366FF"/>
          <w:sz w:val="28"/>
          <w:szCs w:val="28"/>
        </w:rPr>
        <w:t xml:space="preserve">(1-2) </w:t>
      </w:r>
      <w:r w:rsidR="00A855BE" w:rsidRPr="00A855BE">
        <w:rPr>
          <w:color w:val="3366FF"/>
          <w:sz w:val="28"/>
          <w:szCs w:val="28"/>
        </w:rPr>
        <w:t>Outline principles that define the Cognitive level of analysis</w:t>
      </w:r>
    </w:p>
    <w:p w14:paraId="4189A23F" w14:textId="77777777" w:rsidR="00A855BE" w:rsidRPr="00A855BE" w:rsidRDefault="00A855BE">
      <w:pPr>
        <w:rPr>
          <w:color w:val="3366FF"/>
          <w:sz w:val="28"/>
          <w:szCs w:val="28"/>
        </w:rPr>
      </w:pPr>
    </w:p>
    <w:p w14:paraId="31F03958" w14:textId="77777777" w:rsidR="00A855BE" w:rsidRPr="00A855BE" w:rsidRDefault="00A855BE" w:rsidP="00A855BE">
      <w:pPr>
        <w:rPr>
          <w:color w:val="3366FF"/>
          <w:sz w:val="28"/>
          <w:szCs w:val="28"/>
        </w:rPr>
      </w:pPr>
      <w:r w:rsidRPr="00A855BE">
        <w:rPr>
          <w:color w:val="3366FF"/>
          <w:sz w:val="28"/>
          <w:szCs w:val="28"/>
        </w:rPr>
        <w:t>Explain how principles that define the Cognitive level of analysis may be demonstrated in research through theories and/or studies</w:t>
      </w:r>
    </w:p>
    <w:p w14:paraId="58222B9E" w14:textId="77777777" w:rsidR="00A855BE" w:rsidRPr="00BB686F" w:rsidRDefault="00A855BE"/>
    <w:tbl>
      <w:tblPr>
        <w:tblStyle w:val="TableGrid"/>
        <w:tblW w:w="10366" w:type="dxa"/>
        <w:tblInd w:w="-176" w:type="dxa"/>
        <w:tblLook w:val="00A0" w:firstRow="1" w:lastRow="0" w:firstColumn="1" w:lastColumn="0" w:noHBand="0" w:noVBand="0"/>
      </w:tblPr>
      <w:tblGrid>
        <w:gridCol w:w="10366"/>
      </w:tblGrid>
      <w:tr w:rsidR="006C5955" w:rsidRPr="00BB686F" w14:paraId="657482D0" w14:textId="77777777" w:rsidTr="00733FD1">
        <w:trPr>
          <w:trHeight w:val="1397"/>
        </w:trPr>
        <w:tc>
          <w:tcPr>
            <w:tcW w:w="10366" w:type="dxa"/>
          </w:tcPr>
          <w:p w14:paraId="3A87B73C" w14:textId="77777777" w:rsidR="006C5955" w:rsidRPr="00BB686F" w:rsidRDefault="00BB686F">
            <w:r>
              <w:t>1.</w:t>
            </w:r>
          </w:p>
          <w:p w14:paraId="038D4467" w14:textId="77777777" w:rsidR="00984157" w:rsidRDefault="00984157"/>
          <w:p w14:paraId="5D85E175" w14:textId="77777777" w:rsidR="006C5955" w:rsidRDefault="006C5955"/>
          <w:p w14:paraId="593558B9" w14:textId="77777777" w:rsidR="00D02A1D" w:rsidRDefault="00D02A1D"/>
          <w:p w14:paraId="5F1A3503" w14:textId="77777777" w:rsidR="001F0F6C" w:rsidRPr="00BB686F" w:rsidRDefault="001F0F6C"/>
          <w:p w14:paraId="74272EA0" w14:textId="77777777" w:rsidR="00984157" w:rsidRDefault="00984157"/>
          <w:p w14:paraId="2D9CD366" w14:textId="77777777" w:rsidR="00A855BE" w:rsidRDefault="00A855BE"/>
          <w:p w14:paraId="1E34AA43" w14:textId="77777777" w:rsidR="006C5955" w:rsidRPr="00BB686F" w:rsidRDefault="006C5955"/>
        </w:tc>
      </w:tr>
      <w:tr w:rsidR="006C5955" w:rsidRPr="00BB686F" w14:paraId="6AE339B4" w14:textId="77777777" w:rsidTr="00733FD1">
        <w:trPr>
          <w:trHeight w:val="1397"/>
        </w:trPr>
        <w:tc>
          <w:tcPr>
            <w:tcW w:w="10366" w:type="dxa"/>
          </w:tcPr>
          <w:p w14:paraId="41CB416D" w14:textId="77777777" w:rsidR="006C5955" w:rsidRPr="00BB686F" w:rsidRDefault="00BB686F">
            <w:r>
              <w:t>2.</w:t>
            </w:r>
          </w:p>
          <w:p w14:paraId="2D99C099" w14:textId="77777777" w:rsidR="00984157" w:rsidRDefault="00984157"/>
          <w:p w14:paraId="7E7E8ACA" w14:textId="77777777" w:rsidR="00984157" w:rsidRDefault="00984157"/>
          <w:p w14:paraId="579F6616" w14:textId="77777777" w:rsidR="006C5955" w:rsidRDefault="006C5955"/>
          <w:p w14:paraId="0B709068" w14:textId="77777777" w:rsidR="001F0F6C" w:rsidRDefault="001F0F6C"/>
          <w:p w14:paraId="7466BE6D" w14:textId="77777777" w:rsidR="00A855BE" w:rsidRDefault="00A855BE"/>
          <w:p w14:paraId="6E99A9D7" w14:textId="77777777" w:rsidR="00D02A1D" w:rsidRPr="00BB686F" w:rsidRDefault="00D02A1D"/>
          <w:p w14:paraId="191C39D4" w14:textId="77777777" w:rsidR="006C5955" w:rsidRPr="00BB686F" w:rsidRDefault="006C5955"/>
        </w:tc>
      </w:tr>
      <w:tr w:rsidR="006C5955" w:rsidRPr="00BB686F" w14:paraId="20460A19" w14:textId="77777777" w:rsidTr="00733FD1">
        <w:trPr>
          <w:trHeight w:val="1410"/>
        </w:trPr>
        <w:tc>
          <w:tcPr>
            <w:tcW w:w="10366" w:type="dxa"/>
          </w:tcPr>
          <w:p w14:paraId="2A29975E" w14:textId="77777777" w:rsidR="006C5955" w:rsidRPr="00BB686F" w:rsidRDefault="00BB686F">
            <w:r>
              <w:t>3.</w:t>
            </w:r>
          </w:p>
          <w:p w14:paraId="18A0B70F" w14:textId="77777777" w:rsidR="00984157" w:rsidRDefault="00984157"/>
          <w:p w14:paraId="689B7FFB" w14:textId="77777777" w:rsidR="00BB686F" w:rsidRDefault="00BB686F"/>
          <w:p w14:paraId="24A45BA7" w14:textId="77777777" w:rsidR="00A855BE" w:rsidRDefault="00A855BE"/>
          <w:p w14:paraId="3089AF9A" w14:textId="77777777" w:rsidR="00984157" w:rsidRDefault="00984157"/>
          <w:p w14:paraId="181587E2" w14:textId="77777777" w:rsidR="00D02A1D" w:rsidRDefault="00D02A1D"/>
          <w:p w14:paraId="2D22849B" w14:textId="77777777" w:rsidR="006C5955" w:rsidRPr="00BB686F" w:rsidRDefault="006C5955"/>
        </w:tc>
      </w:tr>
      <w:tr w:rsidR="006C5955" w:rsidRPr="00BB686F" w14:paraId="3D224F0D" w14:textId="77777777" w:rsidTr="00733FD1">
        <w:trPr>
          <w:trHeight w:val="1410"/>
        </w:trPr>
        <w:tc>
          <w:tcPr>
            <w:tcW w:w="10366" w:type="dxa"/>
          </w:tcPr>
          <w:p w14:paraId="39FE281D" w14:textId="77777777" w:rsidR="006C5955" w:rsidRPr="00BB686F" w:rsidRDefault="00BB686F">
            <w:r>
              <w:t>4.</w:t>
            </w:r>
          </w:p>
          <w:p w14:paraId="6655C1DD" w14:textId="77777777" w:rsidR="00984157" w:rsidRDefault="00984157"/>
          <w:p w14:paraId="0D0A9670" w14:textId="77777777" w:rsidR="00D02A1D" w:rsidRDefault="00D02A1D"/>
          <w:p w14:paraId="505CD97A" w14:textId="77777777" w:rsidR="00A855BE" w:rsidRDefault="00A855BE"/>
          <w:p w14:paraId="02FB399E" w14:textId="77777777" w:rsidR="006C5955" w:rsidRPr="00BB686F" w:rsidRDefault="006C5955"/>
          <w:p w14:paraId="7ADE1F50" w14:textId="77777777" w:rsidR="00984157" w:rsidRDefault="00984157"/>
          <w:p w14:paraId="366433C1" w14:textId="77777777" w:rsidR="006C5955" w:rsidRPr="00BB686F" w:rsidRDefault="006C5955"/>
        </w:tc>
      </w:tr>
    </w:tbl>
    <w:p w14:paraId="53A7B446" w14:textId="77777777" w:rsidR="00F44EE5" w:rsidRDefault="00F44EE5"/>
    <w:p w14:paraId="4C65A053" w14:textId="77777777" w:rsidR="00432E8B" w:rsidRDefault="00432E8B" w:rsidP="00432E8B">
      <w:pPr>
        <w:rPr>
          <w:color w:val="3366FF"/>
          <w:sz w:val="28"/>
          <w:szCs w:val="28"/>
        </w:rPr>
      </w:pPr>
    </w:p>
    <w:p w14:paraId="52C0E031" w14:textId="237D85FD" w:rsidR="00432E8B" w:rsidRPr="00432E8B" w:rsidRDefault="00C97AD4" w:rsidP="00432E8B">
      <w:pPr>
        <w:rPr>
          <w:color w:val="3366FF"/>
          <w:sz w:val="28"/>
          <w:szCs w:val="28"/>
        </w:rPr>
      </w:pPr>
      <w:r>
        <w:rPr>
          <w:color w:val="3366FF"/>
          <w:sz w:val="28"/>
          <w:szCs w:val="28"/>
        </w:rPr>
        <w:t xml:space="preserve">(3) </w:t>
      </w:r>
      <w:r w:rsidR="00432E8B" w:rsidRPr="00432E8B">
        <w:rPr>
          <w:color w:val="3366FF"/>
          <w:sz w:val="28"/>
          <w:szCs w:val="28"/>
        </w:rPr>
        <w:t>Discuss how and why particular research methods are used at the Cognitive level of analysis.</w:t>
      </w:r>
    </w:p>
    <w:p w14:paraId="463B0266" w14:textId="77777777" w:rsidR="00432E8B" w:rsidRDefault="00432E8B"/>
    <w:p w14:paraId="60D7D2DA" w14:textId="77777777" w:rsidR="00432E8B" w:rsidRDefault="00432E8B"/>
    <w:tbl>
      <w:tblPr>
        <w:tblStyle w:val="TableGrid"/>
        <w:tblW w:w="10365" w:type="dxa"/>
        <w:tblInd w:w="-176" w:type="dxa"/>
        <w:tblLook w:val="00A0" w:firstRow="1" w:lastRow="0" w:firstColumn="1" w:lastColumn="0" w:noHBand="0" w:noVBand="0"/>
      </w:tblPr>
      <w:tblGrid>
        <w:gridCol w:w="10365"/>
      </w:tblGrid>
      <w:tr w:rsidR="00F44EE5" w14:paraId="3DBDDA76" w14:textId="77777777" w:rsidTr="00733FD1">
        <w:trPr>
          <w:trHeight w:val="1640"/>
        </w:trPr>
        <w:tc>
          <w:tcPr>
            <w:tcW w:w="10365" w:type="dxa"/>
          </w:tcPr>
          <w:p w14:paraId="48882C37" w14:textId="77777777" w:rsidR="00F44EE5" w:rsidRDefault="00F44EE5"/>
          <w:p w14:paraId="2B152521" w14:textId="77777777" w:rsidR="00F44EE5" w:rsidRDefault="00F44EE5"/>
          <w:p w14:paraId="653E3316" w14:textId="77777777" w:rsidR="00F44EE5" w:rsidRDefault="00F44EE5"/>
          <w:p w14:paraId="1E3AB381" w14:textId="77777777" w:rsidR="00F44EE5" w:rsidRDefault="00F44EE5"/>
          <w:p w14:paraId="4D050D8A" w14:textId="77777777" w:rsidR="00F44EE5" w:rsidRDefault="00F44EE5"/>
          <w:p w14:paraId="55E55161" w14:textId="77777777" w:rsidR="00F44EE5" w:rsidRDefault="00F44EE5"/>
          <w:p w14:paraId="596FE5CE" w14:textId="77777777" w:rsidR="00F44EE5" w:rsidRDefault="00F44EE5"/>
          <w:p w14:paraId="34CFFB6F" w14:textId="77777777" w:rsidR="001660A9" w:rsidRDefault="001660A9"/>
          <w:p w14:paraId="29EDA4DF" w14:textId="77777777" w:rsidR="001660A9" w:rsidRDefault="001660A9"/>
          <w:p w14:paraId="1CDAC6CC" w14:textId="77777777" w:rsidR="00B41979" w:rsidRDefault="00B41979"/>
          <w:p w14:paraId="1009340A" w14:textId="77777777" w:rsidR="00B41979" w:rsidRDefault="00B41979"/>
          <w:p w14:paraId="4C1E1263" w14:textId="77777777" w:rsidR="00B41979" w:rsidRDefault="00B41979"/>
          <w:p w14:paraId="38B446FE" w14:textId="77777777" w:rsidR="00B41979" w:rsidRDefault="00B41979"/>
          <w:p w14:paraId="77144EBE" w14:textId="77777777" w:rsidR="00B41979" w:rsidRDefault="00B41979"/>
          <w:p w14:paraId="611DD25F" w14:textId="77777777" w:rsidR="00F44EE5" w:rsidRDefault="00F44EE5"/>
          <w:p w14:paraId="501C7062" w14:textId="77777777" w:rsidR="00F44EE5" w:rsidRDefault="00F44EE5"/>
          <w:p w14:paraId="6E1052B0" w14:textId="77777777" w:rsidR="00F44EE5" w:rsidRDefault="00F44EE5"/>
          <w:p w14:paraId="03412A25" w14:textId="77777777" w:rsidR="00F44EE5" w:rsidRDefault="00F44EE5"/>
          <w:p w14:paraId="75FA78D2" w14:textId="77777777" w:rsidR="00F44EE5" w:rsidRDefault="00F44EE5"/>
          <w:p w14:paraId="2FD9B802" w14:textId="77777777" w:rsidR="00A855BE" w:rsidRDefault="00A855BE"/>
          <w:p w14:paraId="4E75004A" w14:textId="77777777" w:rsidR="00A855BE" w:rsidRDefault="00A855BE"/>
          <w:p w14:paraId="7998EF5F" w14:textId="77777777" w:rsidR="00A855BE" w:rsidRDefault="00A855BE"/>
          <w:p w14:paraId="7B23FD34" w14:textId="77777777" w:rsidR="00A855BE" w:rsidRDefault="00A855BE"/>
          <w:p w14:paraId="2EB5B119" w14:textId="77777777" w:rsidR="00A855BE" w:rsidRDefault="00A855BE"/>
          <w:p w14:paraId="0B57D3A4" w14:textId="77777777" w:rsidR="00A855BE" w:rsidRDefault="00A855BE"/>
          <w:p w14:paraId="435EFFF6" w14:textId="77777777" w:rsidR="00A855BE" w:rsidRDefault="00A855BE"/>
          <w:p w14:paraId="2E8E61DA" w14:textId="77777777" w:rsidR="00A855BE" w:rsidRDefault="00A855BE"/>
          <w:p w14:paraId="24FA1704" w14:textId="77777777" w:rsidR="00F44EE5" w:rsidRDefault="00F44EE5"/>
          <w:p w14:paraId="2951AF46" w14:textId="77777777" w:rsidR="00F44EE5" w:rsidRDefault="00F44EE5"/>
        </w:tc>
      </w:tr>
    </w:tbl>
    <w:p w14:paraId="5E30D12C" w14:textId="77777777" w:rsidR="00F44EE5" w:rsidRDefault="00F44EE5"/>
    <w:p w14:paraId="6E8A9B9E" w14:textId="2098BD3C" w:rsidR="00432E8B" w:rsidRPr="00432E8B" w:rsidRDefault="000C0E27" w:rsidP="00432E8B">
      <w:pPr>
        <w:rPr>
          <w:color w:val="3366FF"/>
          <w:sz w:val="28"/>
          <w:szCs w:val="28"/>
        </w:rPr>
      </w:pPr>
      <w:r>
        <w:rPr>
          <w:color w:val="3366FF"/>
          <w:sz w:val="28"/>
          <w:szCs w:val="28"/>
        </w:rPr>
        <w:t>(4</w:t>
      </w:r>
      <w:r w:rsidR="00C97AD4">
        <w:rPr>
          <w:color w:val="3366FF"/>
          <w:sz w:val="28"/>
          <w:szCs w:val="28"/>
        </w:rPr>
        <w:t xml:space="preserve">) </w:t>
      </w:r>
      <w:r w:rsidR="00432E8B" w:rsidRPr="00432E8B">
        <w:rPr>
          <w:color w:val="3366FF"/>
          <w:sz w:val="28"/>
          <w:szCs w:val="28"/>
        </w:rPr>
        <w:t>Discuss ethical considerations related to research at the Cognitive level of analysis.</w:t>
      </w:r>
    </w:p>
    <w:p w14:paraId="11D55DA1" w14:textId="77777777" w:rsidR="00F44EE5" w:rsidRDefault="00F44EE5"/>
    <w:p w14:paraId="195F0D36" w14:textId="77777777" w:rsidR="00432E8B" w:rsidRDefault="00432E8B"/>
    <w:tbl>
      <w:tblPr>
        <w:tblStyle w:val="TableGrid"/>
        <w:tblW w:w="10366" w:type="dxa"/>
        <w:tblInd w:w="-176" w:type="dxa"/>
        <w:tblLook w:val="00A0" w:firstRow="1" w:lastRow="0" w:firstColumn="1" w:lastColumn="0" w:noHBand="0" w:noVBand="0"/>
      </w:tblPr>
      <w:tblGrid>
        <w:gridCol w:w="10366"/>
      </w:tblGrid>
      <w:tr w:rsidR="00984157" w14:paraId="360931A4" w14:textId="77777777" w:rsidTr="00733FD1">
        <w:trPr>
          <w:trHeight w:val="4734"/>
        </w:trPr>
        <w:tc>
          <w:tcPr>
            <w:tcW w:w="10366" w:type="dxa"/>
          </w:tcPr>
          <w:p w14:paraId="3890EA7A" w14:textId="77777777" w:rsidR="00984157" w:rsidRDefault="00984157"/>
          <w:p w14:paraId="2A80280F" w14:textId="77777777" w:rsidR="00984157" w:rsidRDefault="00984157"/>
          <w:p w14:paraId="118D83D8" w14:textId="77777777" w:rsidR="00984157" w:rsidRDefault="00984157"/>
          <w:p w14:paraId="7D07B860" w14:textId="77777777" w:rsidR="00984157" w:rsidRDefault="00984157"/>
          <w:p w14:paraId="2C3942F2" w14:textId="77777777" w:rsidR="00984157" w:rsidRDefault="00984157"/>
          <w:p w14:paraId="2BCA125C" w14:textId="77777777" w:rsidR="00984157" w:rsidRDefault="00984157"/>
          <w:p w14:paraId="022F221A" w14:textId="77777777" w:rsidR="00984157" w:rsidRDefault="00984157"/>
          <w:p w14:paraId="653BE847" w14:textId="77777777" w:rsidR="00984157" w:rsidRDefault="00984157"/>
          <w:p w14:paraId="464AEBC6" w14:textId="77777777" w:rsidR="00984157" w:rsidRDefault="00984157"/>
          <w:p w14:paraId="4343DEB3" w14:textId="77777777" w:rsidR="00984157" w:rsidRDefault="00984157"/>
          <w:p w14:paraId="786090DD" w14:textId="77777777" w:rsidR="001F0F6C" w:rsidRDefault="001F0F6C"/>
          <w:p w14:paraId="2BA25922" w14:textId="77777777" w:rsidR="001F0F6C" w:rsidRDefault="001F0F6C"/>
          <w:p w14:paraId="1DC355B7" w14:textId="77777777" w:rsidR="00984157" w:rsidRDefault="00984157"/>
          <w:p w14:paraId="69BC1B67" w14:textId="77777777" w:rsidR="00984157" w:rsidRDefault="00984157"/>
          <w:p w14:paraId="5284E871" w14:textId="77777777" w:rsidR="00A855BE" w:rsidRDefault="00A855BE"/>
          <w:p w14:paraId="4FD61576" w14:textId="77777777" w:rsidR="00A855BE" w:rsidRDefault="00A855BE"/>
          <w:p w14:paraId="6302249C" w14:textId="77777777" w:rsidR="00A855BE" w:rsidRDefault="00A855BE"/>
          <w:p w14:paraId="64435F38" w14:textId="77777777" w:rsidR="00A855BE" w:rsidRDefault="00A855BE"/>
          <w:p w14:paraId="07A8CC6D" w14:textId="77777777" w:rsidR="00A855BE" w:rsidRDefault="00A855BE"/>
          <w:p w14:paraId="71B72658" w14:textId="77777777" w:rsidR="00A855BE" w:rsidRDefault="00A855BE"/>
          <w:p w14:paraId="1A46F961" w14:textId="77777777" w:rsidR="00A855BE" w:rsidRDefault="00A855BE"/>
          <w:p w14:paraId="70743B05" w14:textId="77777777" w:rsidR="00984157" w:rsidRDefault="00984157"/>
        </w:tc>
      </w:tr>
    </w:tbl>
    <w:p w14:paraId="19C2401D" w14:textId="77777777" w:rsidR="00375979" w:rsidRDefault="00375979"/>
    <w:p w14:paraId="4C2262B7" w14:textId="77777777" w:rsidR="00375979" w:rsidRDefault="00375979"/>
    <w:p w14:paraId="235F9BC1" w14:textId="77777777" w:rsidR="000C0E27" w:rsidRDefault="000C0E27" w:rsidP="000C0E27"/>
    <w:p w14:paraId="20AFD994" w14:textId="2CA5CB9E" w:rsidR="00A855BE" w:rsidRPr="000C0E27" w:rsidRDefault="000C0E27" w:rsidP="000C0E27">
      <w:pPr>
        <w:ind w:firstLine="720"/>
      </w:pPr>
      <w:r>
        <w:rPr>
          <w:rFonts w:cs="MyriadPro-Regular"/>
          <w:bCs/>
          <w:color w:val="3366FF"/>
          <w:sz w:val="28"/>
          <w:szCs w:val="28"/>
        </w:rPr>
        <w:t xml:space="preserve">(5) </w:t>
      </w:r>
      <w:r w:rsidR="00A855BE" w:rsidRPr="00A855BE">
        <w:rPr>
          <w:rFonts w:cs="MyriadPro-Regular"/>
          <w:color w:val="3366FF"/>
          <w:sz w:val="28"/>
          <w:szCs w:val="28"/>
        </w:rPr>
        <w:t>Evaluate schema theory with reference to research studies.</w:t>
      </w:r>
    </w:p>
    <w:p w14:paraId="1F290C88" w14:textId="77777777" w:rsidR="00A855BE" w:rsidRPr="00A855BE" w:rsidRDefault="00A855BE">
      <w:pPr>
        <w:rPr>
          <w:color w:val="3366FF"/>
          <w:sz w:val="28"/>
          <w:szCs w:val="28"/>
        </w:rPr>
      </w:pPr>
    </w:p>
    <w:p w14:paraId="25941034" w14:textId="77777777" w:rsidR="00A855BE" w:rsidRDefault="00A855BE"/>
    <w:p w14:paraId="1A873E32" w14:textId="460522AB" w:rsidR="00375979" w:rsidRDefault="00733FD1">
      <w:pPr>
        <w:rPr>
          <w:i/>
        </w:rPr>
      </w:pPr>
      <w:r>
        <w:rPr>
          <w:i/>
          <w:noProof/>
          <w:lang w:eastAsia="en-US"/>
        </w:rPr>
        <w:drawing>
          <wp:anchor distT="0" distB="0" distL="114300" distR="114300" simplePos="0" relativeHeight="251666432" behindDoc="0" locked="0" layoutInCell="1" allowOverlap="1" wp14:anchorId="1FAD904B" wp14:editId="36B3DFC8">
            <wp:simplePos x="0" y="0"/>
            <wp:positionH relativeFrom="column">
              <wp:posOffset>-228600</wp:posOffset>
            </wp:positionH>
            <wp:positionV relativeFrom="paragraph">
              <wp:posOffset>228600</wp:posOffset>
            </wp:positionV>
            <wp:extent cx="6464300" cy="8686800"/>
            <wp:effectExtent l="0" t="0" r="12700" b="0"/>
            <wp:wrapTight wrapText="bothSides">
              <wp:wrapPolygon edited="0">
                <wp:start x="0" y="0"/>
                <wp:lineTo x="0" y="21537"/>
                <wp:lineTo x="21558" y="21537"/>
                <wp:lineTo x="215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 of the Ghosts.jpg"/>
                    <pic:cNvPicPr/>
                  </pic:nvPicPr>
                  <pic:blipFill>
                    <a:blip r:embed="rId11">
                      <a:extLst>
                        <a:ext uri="{28A0092B-C50C-407E-A947-70E740481C1C}">
                          <a14:useLocalDpi xmlns:a14="http://schemas.microsoft.com/office/drawing/2010/main" val="0"/>
                        </a:ext>
                      </a:extLst>
                    </a:blip>
                    <a:stretch>
                      <a:fillRect/>
                    </a:stretch>
                  </pic:blipFill>
                  <pic:spPr>
                    <a:xfrm>
                      <a:off x="0" y="0"/>
                      <a:ext cx="6464300" cy="8686800"/>
                    </a:xfrm>
                    <a:prstGeom prst="rect">
                      <a:avLst/>
                    </a:prstGeom>
                  </pic:spPr>
                </pic:pic>
              </a:graphicData>
            </a:graphic>
            <wp14:sizeRelH relativeFrom="page">
              <wp14:pctWidth>0</wp14:pctWidth>
            </wp14:sizeRelH>
            <wp14:sizeRelV relativeFrom="page">
              <wp14:pctHeight>0</wp14:pctHeight>
            </wp14:sizeRelV>
          </wp:anchor>
        </w:drawing>
      </w:r>
      <w:r w:rsidR="009C4F4C">
        <w:t xml:space="preserve">Bartlett’s </w:t>
      </w:r>
      <w:r w:rsidR="009C4F4C">
        <w:rPr>
          <w:i/>
        </w:rPr>
        <w:t>War of the Ghosts</w:t>
      </w:r>
    </w:p>
    <w:p w14:paraId="38C5B089" w14:textId="77777777" w:rsidR="009C4F4C" w:rsidRPr="009C4F4C" w:rsidRDefault="009C4F4C">
      <w:pPr>
        <w:rPr>
          <w:i/>
        </w:rPr>
      </w:pPr>
    </w:p>
    <w:tbl>
      <w:tblPr>
        <w:tblW w:w="10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3"/>
        <w:gridCol w:w="8173"/>
      </w:tblGrid>
      <w:tr w:rsidR="00375979" w:rsidRPr="00CB537D" w14:paraId="7CEE8957" w14:textId="77777777" w:rsidTr="007D444F">
        <w:trPr>
          <w:trHeight w:val="847"/>
        </w:trPr>
        <w:tc>
          <w:tcPr>
            <w:tcW w:w="2023" w:type="dxa"/>
          </w:tcPr>
          <w:p w14:paraId="5169C0EE" w14:textId="77777777" w:rsidR="00375979" w:rsidRPr="00CB537D" w:rsidRDefault="00375979" w:rsidP="00375979">
            <w:r w:rsidRPr="00CB537D">
              <w:t>Aim</w:t>
            </w:r>
          </w:p>
        </w:tc>
        <w:tc>
          <w:tcPr>
            <w:tcW w:w="8173" w:type="dxa"/>
          </w:tcPr>
          <w:p w14:paraId="611B5036" w14:textId="77777777" w:rsidR="00375979" w:rsidRPr="00CB537D" w:rsidRDefault="00375979" w:rsidP="00375979"/>
          <w:p w14:paraId="6FE11B14" w14:textId="77777777" w:rsidR="00375979" w:rsidRDefault="00375979" w:rsidP="00375979"/>
          <w:p w14:paraId="29D8CAF3" w14:textId="77777777" w:rsidR="00375979" w:rsidRPr="00CB537D" w:rsidRDefault="00375979" w:rsidP="00375979"/>
        </w:tc>
      </w:tr>
      <w:tr w:rsidR="00375979" w:rsidRPr="00CB537D" w14:paraId="25E82AAE" w14:textId="77777777" w:rsidTr="007D444F">
        <w:trPr>
          <w:trHeight w:val="3117"/>
        </w:trPr>
        <w:tc>
          <w:tcPr>
            <w:tcW w:w="2023" w:type="dxa"/>
          </w:tcPr>
          <w:p w14:paraId="6617D03B" w14:textId="77777777" w:rsidR="00375979" w:rsidRPr="00CB537D" w:rsidRDefault="00375979" w:rsidP="00375979">
            <w:r w:rsidRPr="00CB537D">
              <w:t>Procedure</w:t>
            </w:r>
          </w:p>
          <w:p w14:paraId="3A9C4A90" w14:textId="77777777" w:rsidR="00375979" w:rsidRPr="00CB537D" w:rsidRDefault="00375979" w:rsidP="00375979"/>
          <w:p w14:paraId="18E55C11" w14:textId="77777777" w:rsidR="00375979" w:rsidRPr="00CB537D" w:rsidRDefault="00375979" w:rsidP="00375979"/>
          <w:p w14:paraId="3209C547" w14:textId="77777777" w:rsidR="00375979" w:rsidRPr="00CB537D" w:rsidRDefault="00375979" w:rsidP="00375979"/>
          <w:p w14:paraId="3BE20B1C" w14:textId="77777777" w:rsidR="00375979" w:rsidRPr="00CB537D" w:rsidRDefault="00375979" w:rsidP="00375979"/>
        </w:tc>
        <w:tc>
          <w:tcPr>
            <w:tcW w:w="8173" w:type="dxa"/>
          </w:tcPr>
          <w:p w14:paraId="69D11499" w14:textId="77777777" w:rsidR="00375979" w:rsidRPr="00CB537D" w:rsidRDefault="00375979" w:rsidP="00375979"/>
          <w:p w14:paraId="15103336" w14:textId="77777777" w:rsidR="00375979" w:rsidRPr="00CB537D" w:rsidRDefault="00375979" w:rsidP="00375979"/>
          <w:p w14:paraId="29895B3C" w14:textId="77777777" w:rsidR="00375979" w:rsidRPr="00CB537D" w:rsidRDefault="00375979" w:rsidP="00375979"/>
          <w:p w14:paraId="157DE49E" w14:textId="77777777" w:rsidR="00375979" w:rsidRPr="00CB537D" w:rsidRDefault="00375979" w:rsidP="00375979"/>
          <w:p w14:paraId="19B83062" w14:textId="77777777" w:rsidR="00375979" w:rsidRPr="00CB537D" w:rsidRDefault="00375979" w:rsidP="00375979"/>
          <w:p w14:paraId="4A24CECE" w14:textId="77777777" w:rsidR="00375979" w:rsidRPr="00CB537D" w:rsidRDefault="00375979" w:rsidP="00375979"/>
          <w:p w14:paraId="011E9F50" w14:textId="77777777" w:rsidR="00375979" w:rsidRPr="00CB537D" w:rsidRDefault="00375979" w:rsidP="00375979"/>
          <w:p w14:paraId="0ED277D0" w14:textId="77777777" w:rsidR="00375979" w:rsidRPr="00CB537D" w:rsidRDefault="00375979" w:rsidP="00375979"/>
          <w:p w14:paraId="3B4B1F6F" w14:textId="77777777" w:rsidR="00375979" w:rsidRPr="00CB537D" w:rsidRDefault="00375979" w:rsidP="00375979"/>
          <w:p w14:paraId="4C01C57F" w14:textId="77777777" w:rsidR="00375979" w:rsidRPr="00CB537D" w:rsidRDefault="00375979" w:rsidP="00375979"/>
          <w:p w14:paraId="7B0264F6" w14:textId="77777777" w:rsidR="00375979" w:rsidRPr="00CB537D" w:rsidRDefault="00375979" w:rsidP="00375979"/>
        </w:tc>
      </w:tr>
      <w:tr w:rsidR="00375979" w:rsidRPr="00CB537D" w14:paraId="1DB5D346" w14:textId="77777777" w:rsidTr="007D444F">
        <w:trPr>
          <w:trHeight w:val="2553"/>
        </w:trPr>
        <w:tc>
          <w:tcPr>
            <w:tcW w:w="2023" w:type="dxa"/>
          </w:tcPr>
          <w:p w14:paraId="56BA0BAF" w14:textId="77777777" w:rsidR="00375979" w:rsidRPr="00CB537D" w:rsidRDefault="00375979" w:rsidP="00375979">
            <w:r w:rsidRPr="00CB537D">
              <w:t>Findings/Results</w:t>
            </w:r>
          </w:p>
        </w:tc>
        <w:tc>
          <w:tcPr>
            <w:tcW w:w="8173" w:type="dxa"/>
          </w:tcPr>
          <w:p w14:paraId="3A5F1470" w14:textId="77777777" w:rsidR="00375979" w:rsidRPr="00CB537D" w:rsidRDefault="00375979" w:rsidP="00375979"/>
          <w:p w14:paraId="6C9FDAAF" w14:textId="77777777" w:rsidR="00375979" w:rsidRPr="00CB537D" w:rsidRDefault="00375979" w:rsidP="00375979"/>
          <w:p w14:paraId="4B956F26" w14:textId="77777777" w:rsidR="00375979" w:rsidRPr="00CB537D" w:rsidRDefault="00375979" w:rsidP="00375979"/>
          <w:p w14:paraId="3ED5DD25" w14:textId="77777777" w:rsidR="00375979" w:rsidRPr="00CB537D" w:rsidRDefault="00375979" w:rsidP="00375979"/>
          <w:p w14:paraId="2D91B434" w14:textId="77777777" w:rsidR="00375979" w:rsidRPr="00CB537D" w:rsidRDefault="00375979" w:rsidP="00375979"/>
          <w:p w14:paraId="49BAE79C" w14:textId="77777777" w:rsidR="00375979" w:rsidRPr="00CB537D" w:rsidRDefault="00375979" w:rsidP="00375979"/>
          <w:p w14:paraId="225438C5" w14:textId="77777777" w:rsidR="00375979" w:rsidRPr="00CB537D" w:rsidRDefault="00375979" w:rsidP="00375979"/>
          <w:p w14:paraId="1412A307" w14:textId="77777777" w:rsidR="00375979" w:rsidRPr="00CB537D" w:rsidRDefault="00375979" w:rsidP="00375979"/>
          <w:p w14:paraId="2A0505A2" w14:textId="77777777" w:rsidR="00375979" w:rsidRPr="00CB537D" w:rsidRDefault="00375979" w:rsidP="00375979"/>
        </w:tc>
      </w:tr>
      <w:tr w:rsidR="00375979" w:rsidRPr="00CB537D" w14:paraId="1D5746F1" w14:textId="77777777" w:rsidTr="007D444F">
        <w:trPr>
          <w:trHeight w:val="1411"/>
        </w:trPr>
        <w:tc>
          <w:tcPr>
            <w:tcW w:w="2023" w:type="dxa"/>
          </w:tcPr>
          <w:p w14:paraId="6376D97A" w14:textId="77777777" w:rsidR="00375979" w:rsidRDefault="00375979" w:rsidP="00375979">
            <w:r w:rsidRPr="00CB537D">
              <w:t>Conclusion</w:t>
            </w:r>
          </w:p>
          <w:p w14:paraId="61820E3C" w14:textId="77777777" w:rsidR="00375979" w:rsidRDefault="00375979" w:rsidP="00375979"/>
          <w:p w14:paraId="556909BC" w14:textId="77777777" w:rsidR="00375979" w:rsidRDefault="00375979" w:rsidP="00375979"/>
          <w:p w14:paraId="39A74764" w14:textId="77777777" w:rsidR="00375979" w:rsidRDefault="00375979" w:rsidP="00375979"/>
          <w:p w14:paraId="616A95DA" w14:textId="77777777" w:rsidR="00375979" w:rsidRPr="00CB537D" w:rsidRDefault="00375979" w:rsidP="00375979"/>
        </w:tc>
        <w:tc>
          <w:tcPr>
            <w:tcW w:w="8173" w:type="dxa"/>
          </w:tcPr>
          <w:p w14:paraId="5103B3D2" w14:textId="77777777" w:rsidR="00375979" w:rsidRPr="00CB537D" w:rsidRDefault="00375979" w:rsidP="00375979"/>
          <w:p w14:paraId="16166126" w14:textId="77777777" w:rsidR="00375979" w:rsidRPr="00CB537D" w:rsidRDefault="00375979" w:rsidP="00375979"/>
          <w:p w14:paraId="7399AAD2" w14:textId="77777777" w:rsidR="00375979" w:rsidRPr="00CB537D" w:rsidRDefault="00375979" w:rsidP="00375979"/>
          <w:p w14:paraId="693B2715" w14:textId="77777777" w:rsidR="00375979" w:rsidRPr="00CB537D" w:rsidRDefault="00375979" w:rsidP="00375979"/>
        </w:tc>
      </w:tr>
      <w:tr w:rsidR="00375979" w:rsidRPr="00CB537D" w14:paraId="522BBC63" w14:textId="77777777" w:rsidTr="007D444F">
        <w:trPr>
          <w:trHeight w:val="2258"/>
        </w:trPr>
        <w:tc>
          <w:tcPr>
            <w:tcW w:w="2023" w:type="dxa"/>
          </w:tcPr>
          <w:p w14:paraId="38495E1F" w14:textId="77777777" w:rsidR="00375979" w:rsidRPr="00CB537D" w:rsidRDefault="00375979" w:rsidP="00375979">
            <w:r w:rsidRPr="00CB537D">
              <w:t>Evaluation: Strengths</w:t>
            </w:r>
          </w:p>
        </w:tc>
        <w:tc>
          <w:tcPr>
            <w:tcW w:w="8173" w:type="dxa"/>
          </w:tcPr>
          <w:p w14:paraId="71ACAB8B" w14:textId="77777777" w:rsidR="00375979" w:rsidRPr="00CB537D" w:rsidRDefault="00375979" w:rsidP="00375979"/>
          <w:p w14:paraId="083DDD00" w14:textId="77777777" w:rsidR="00375979" w:rsidRPr="00CB537D" w:rsidRDefault="00375979" w:rsidP="00375979"/>
          <w:p w14:paraId="4853F2E2" w14:textId="77777777" w:rsidR="00375979" w:rsidRPr="00CB537D" w:rsidRDefault="00375979" w:rsidP="00375979"/>
          <w:p w14:paraId="5799B68B" w14:textId="77777777" w:rsidR="00375979" w:rsidRPr="00CB537D" w:rsidRDefault="00375979" w:rsidP="00375979"/>
          <w:p w14:paraId="3EFCE8A9" w14:textId="77777777" w:rsidR="00375979" w:rsidRPr="00CB537D" w:rsidRDefault="00375979" w:rsidP="00375979"/>
          <w:p w14:paraId="07766008" w14:textId="77777777" w:rsidR="00375979" w:rsidRPr="00CB537D" w:rsidRDefault="00375979" w:rsidP="00375979"/>
          <w:p w14:paraId="634ED511" w14:textId="77777777" w:rsidR="00375979" w:rsidRPr="00CB537D" w:rsidRDefault="00375979" w:rsidP="00375979"/>
          <w:p w14:paraId="6250D5EC" w14:textId="77777777" w:rsidR="00375979" w:rsidRPr="00CB537D" w:rsidRDefault="00375979" w:rsidP="00375979"/>
        </w:tc>
      </w:tr>
      <w:tr w:rsidR="00375979" w:rsidRPr="00CB537D" w14:paraId="570CA7DA" w14:textId="77777777" w:rsidTr="007D444F">
        <w:trPr>
          <w:trHeight w:val="1706"/>
        </w:trPr>
        <w:tc>
          <w:tcPr>
            <w:tcW w:w="2023" w:type="dxa"/>
          </w:tcPr>
          <w:p w14:paraId="72E71341" w14:textId="77777777" w:rsidR="00375979" w:rsidRPr="00CB537D" w:rsidRDefault="00375979" w:rsidP="00375979">
            <w:r w:rsidRPr="00CB537D">
              <w:t xml:space="preserve">Evaluation: </w:t>
            </w:r>
          </w:p>
          <w:p w14:paraId="25DA9708" w14:textId="77777777" w:rsidR="00375979" w:rsidRPr="00CB537D" w:rsidRDefault="00375979" w:rsidP="00375979">
            <w:r w:rsidRPr="00CB537D">
              <w:t>Weaknesses</w:t>
            </w:r>
          </w:p>
        </w:tc>
        <w:tc>
          <w:tcPr>
            <w:tcW w:w="8173" w:type="dxa"/>
          </w:tcPr>
          <w:p w14:paraId="4DE0CF78" w14:textId="77777777" w:rsidR="00375979" w:rsidRPr="00CB537D" w:rsidRDefault="00375979" w:rsidP="00375979"/>
          <w:p w14:paraId="448405F6" w14:textId="77777777" w:rsidR="00375979" w:rsidRPr="00CB537D" w:rsidRDefault="00375979" w:rsidP="00375979"/>
          <w:p w14:paraId="17E58044" w14:textId="77777777" w:rsidR="00375979" w:rsidRPr="00CB537D" w:rsidRDefault="00375979" w:rsidP="00375979"/>
          <w:p w14:paraId="5A7678A2" w14:textId="77777777" w:rsidR="00375979" w:rsidRPr="00CB537D" w:rsidRDefault="00375979" w:rsidP="00375979"/>
          <w:p w14:paraId="0DFEC715" w14:textId="77777777" w:rsidR="00375979" w:rsidRPr="00CB537D" w:rsidRDefault="00375979" w:rsidP="00375979"/>
          <w:p w14:paraId="02281725" w14:textId="77777777" w:rsidR="00375979" w:rsidRPr="00CB537D" w:rsidRDefault="00375979" w:rsidP="00375979"/>
        </w:tc>
      </w:tr>
    </w:tbl>
    <w:p w14:paraId="1B9045FE" w14:textId="77777777" w:rsidR="00375979" w:rsidRDefault="00375979"/>
    <w:p w14:paraId="01F3E8CC" w14:textId="77777777" w:rsidR="00D458C1" w:rsidRDefault="00D458C1">
      <w:r>
        <w:br w:type="page"/>
      </w:r>
    </w:p>
    <w:p w14:paraId="0DD39E73" w14:textId="66E9A2F3" w:rsidR="00943E5E" w:rsidRPr="00943E5E" w:rsidRDefault="00943E5E" w:rsidP="00943E5E">
      <w:pPr>
        <w:widowControl w:val="0"/>
        <w:autoSpaceDE w:val="0"/>
        <w:autoSpaceDN w:val="0"/>
        <w:adjustRightInd w:val="0"/>
        <w:spacing w:before="240" w:after="240"/>
        <w:rPr>
          <w:rFonts w:ascii="Verdana" w:hAnsi="Verdana" w:cs="Verdana"/>
          <w:color w:val="759623"/>
          <w:sz w:val="22"/>
          <w:szCs w:val="22"/>
        </w:rPr>
      </w:pPr>
      <w:r w:rsidRPr="00943E5E">
        <w:rPr>
          <w:rFonts w:ascii="Verdana" w:hAnsi="Verdana" w:cs="Verdana"/>
          <w:b/>
          <w:bCs/>
          <w:color w:val="759623"/>
          <w:sz w:val="22"/>
          <w:szCs w:val="22"/>
        </w:rPr>
        <w:t xml:space="preserve">The restaurant script </w:t>
      </w:r>
    </w:p>
    <w:p w14:paraId="6145B8E0" w14:textId="4BED5005" w:rsidR="00943E5E" w:rsidRPr="00943E5E" w:rsidRDefault="00943E5E" w:rsidP="00943E5E">
      <w:pPr>
        <w:widowControl w:val="0"/>
        <w:autoSpaceDE w:val="0"/>
        <w:autoSpaceDN w:val="0"/>
        <w:adjustRightInd w:val="0"/>
        <w:spacing w:after="60"/>
        <w:rPr>
          <w:rFonts w:ascii="Times New Roman" w:hAnsi="Times New Roman" w:cs="Times New Roman"/>
          <w:color w:val="000000"/>
          <w:sz w:val="23"/>
          <w:szCs w:val="23"/>
        </w:rPr>
      </w:pPr>
      <w:r w:rsidRPr="00943E5E">
        <w:rPr>
          <w:rFonts w:ascii="Times New Roman" w:hAnsi="Times New Roman" w:cs="Times New Roman"/>
          <w:color w:val="000000"/>
          <w:sz w:val="23"/>
          <w:szCs w:val="23"/>
        </w:rPr>
        <w:t xml:space="preserve">Bower et al. (1979) studied the ‘restaurant script’. They did so by asking their participants to name 20 actions or events that seem to occur together when visiting a restaurant. At least 73% of participants included the following in their list: </w:t>
      </w:r>
    </w:p>
    <w:p w14:paraId="4AD2581E" w14:textId="77777777" w:rsidR="00943E5E" w:rsidRPr="00943E5E" w:rsidRDefault="00943E5E" w:rsidP="00943E5E">
      <w:pPr>
        <w:widowControl w:val="0"/>
        <w:autoSpaceDE w:val="0"/>
        <w:autoSpaceDN w:val="0"/>
        <w:adjustRightInd w:val="0"/>
        <w:rPr>
          <w:rFonts w:ascii="Times New Roman" w:hAnsi="Times New Roman" w:cs="Times New Roman"/>
          <w:color w:val="000000"/>
          <w:sz w:val="23"/>
          <w:szCs w:val="23"/>
        </w:rPr>
      </w:pPr>
      <w:proofErr w:type="gramStart"/>
      <w:r w:rsidRPr="00943E5E">
        <w:rPr>
          <w:rFonts w:ascii="Times New Roman" w:hAnsi="Times New Roman" w:cs="Times New Roman"/>
          <w:color w:val="000000"/>
          <w:sz w:val="23"/>
          <w:szCs w:val="23"/>
        </w:rPr>
        <w:t>sitting</w:t>
      </w:r>
      <w:proofErr w:type="gramEnd"/>
      <w:r w:rsidRPr="00943E5E">
        <w:rPr>
          <w:rFonts w:ascii="Times New Roman" w:hAnsi="Times New Roman" w:cs="Times New Roman"/>
          <w:color w:val="000000"/>
          <w:sz w:val="23"/>
          <w:szCs w:val="23"/>
        </w:rPr>
        <w:t xml:space="preserve"> down </w:t>
      </w:r>
    </w:p>
    <w:p w14:paraId="028B6293" w14:textId="77777777" w:rsidR="00943E5E" w:rsidRPr="00943E5E" w:rsidRDefault="00943E5E" w:rsidP="00943E5E">
      <w:pPr>
        <w:widowControl w:val="0"/>
        <w:autoSpaceDE w:val="0"/>
        <w:autoSpaceDN w:val="0"/>
        <w:adjustRightInd w:val="0"/>
        <w:rPr>
          <w:rFonts w:ascii="Times New Roman" w:hAnsi="Times New Roman" w:cs="Times New Roman"/>
          <w:color w:val="000000"/>
          <w:sz w:val="23"/>
          <w:szCs w:val="23"/>
        </w:rPr>
      </w:pPr>
    </w:p>
    <w:p w14:paraId="3851558E" w14:textId="77777777" w:rsidR="00943E5E" w:rsidRPr="00943E5E" w:rsidRDefault="00943E5E" w:rsidP="00943E5E">
      <w:pPr>
        <w:widowControl w:val="0"/>
        <w:autoSpaceDE w:val="0"/>
        <w:autoSpaceDN w:val="0"/>
        <w:adjustRightInd w:val="0"/>
        <w:rPr>
          <w:rFonts w:ascii="Times New Roman" w:hAnsi="Times New Roman" w:cs="Times New Roman"/>
          <w:color w:val="000000"/>
          <w:sz w:val="23"/>
          <w:szCs w:val="23"/>
        </w:rPr>
      </w:pPr>
      <w:proofErr w:type="gramStart"/>
      <w:r w:rsidRPr="00943E5E">
        <w:rPr>
          <w:rFonts w:ascii="Times New Roman" w:hAnsi="Times New Roman" w:cs="Times New Roman"/>
          <w:color w:val="000000"/>
          <w:sz w:val="23"/>
          <w:szCs w:val="23"/>
        </w:rPr>
        <w:t>looking</w:t>
      </w:r>
      <w:proofErr w:type="gramEnd"/>
      <w:r w:rsidRPr="00943E5E">
        <w:rPr>
          <w:rFonts w:ascii="Times New Roman" w:hAnsi="Times New Roman" w:cs="Times New Roman"/>
          <w:color w:val="000000"/>
          <w:sz w:val="23"/>
          <w:szCs w:val="23"/>
        </w:rPr>
        <w:t xml:space="preserve"> at the menu </w:t>
      </w:r>
    </w:p>
    <w:p w14:paraId="234BEC40" w14:textId="77777777" w:rsidR="00943E5E" w:rsidRPr="00943E5E" w:rsidRDefault="00943E5E" w:rsidP="00943E5E">
      <w:pPr>
        <w:widowControl w:val="0"/>
        <w:autoSpaceDE w:val="0"/>
        <w:autoSpaceDN w:val="0"/>
        <w:adjustRightInd w:val="0"/>
        <w:rPr>
          <w:rFonts w:ascii="Times New Roman" w:hAnsi="Times New Roman" w:cs="Times New Roman"/>
          <w:color w:val="000000"/>
          <w:sz w:val="23"/>
          <w:szCs w:val="23"/>
        </w:rPr>
      </w:pPr>
    </w:p>
    <w:p w14:paraId="32B31E8E" w14:textId="77777777" w:rsidR="00943E5E" w:rsidRPr="00943E5E" w:rsidRDefault="00943E5E" w:rsidP="00943E5E">
      <w:pPr>
        <w:widowControl w:val="0"/>
        <w:autoSpaceDE w:val="0"/>
        <w:autoSpaceDN w:val="0"/>
        <w:adjustRightInd w:val="0"/>
        <w:rPr>
          <w:rFonts w:ascii="Times New Roman" w:hAnsi="Times New Roman" w:cs="Times New Roman"/>
          <w:color w:val="000000"/>
          <w:sz w:val="23"/>
          <w:szCs w:val="23"/>
        </w:rPr>
      </w:pPr>
      <w:proofErr w:type="gramStart"/>
      <w:r w:rsidRPr="00943E5E">
        <w:rPr>
          <w:rFonts w:ascii="Times New Roman" w:hAnsi="Times New Roman" w:cs="Times New Roman"/>
          <w:color w:val="000000"/>
          <w:sz w:val="23"/>
          <w:szCs w:val="23"/>
        </w:rPr>
        <w:t>ordering</w:t>
      </w:r>
      <w:proofErr w:type="gramEnd"/>
      <w:r w:rsidRPr="00943E5E">
        <w:rPr>
          <w:rFonts w:ascii="Times New Roman" w:hAnsi="Times New Roman" w:cs="Times New Roman"/>
          <w:color w:val="000000"/>
          <w:sz w:val="23"/>
          <w:szCs w:val="23"/>
        </w:rPr>
        <w:t xml:space="preserve"> </w:t>
      </w:r>
    </w:p>
    <w:p w14:paraId="1CA7F61E" w14:textId="77777777" w:rsidR="00943E5E" w:rsidRPr="00943E5E" w:rsidRDefault="00943E5E" w:rsidP="00943E5E">
      <w:pPr>
        <w:widowControl w:val="0"/>
        <w:autoSpaceDE w:val="0"/>
        <w:autoSpaceDN w:val="0"/>
        <w:adjustRightInd w:val="0"/>
        <w:rPr>
          <w:rFonts w:ascii="Times New Roman" w:hAnsi="Times New Roman" w:cs="Times New Roman"/>
          <w:color w:val="000000"/>
          <w:sz w:val="23"/>
          <w:szCs w:val="23"/>
        </w:rPr>
      </w:pPr>
    </w:p>
    <w:p w14:paraId="7299B024" w14:textId="77777777" w:rsidR="00943E5E" w:rsidRPr="00943E5E" w:rsidRDefault="00943E5E" w:rsidP="00943E5E">
      <w:pPr>
        <w:widowControl w:val="0"/>
        <w:autoSpaceDE w:val="0"/>
        <w:autoSpaceDN w:val="0"/>
        <w:adjustRightInd w:val="0"/>
        <w:rPr>
          <w:rFonts w:ascii="Times New Roman" w:hAnsi="Times New Roman" w:cs="Times New Roman"/>
          <w:color w:val="000000"/>
          <w:sz w:val="23"/>
          <w:szCs w:val="23"/>
        </w:rPr>
      </w:pPr>
      <w:proofErr w:type="gramStart"/>
      <w:r w:rsidRPr="00943E5E">
        <w:rPr>
          <w:rFonts w:ascii="Times New Roman" w:hAnsi="Times New Roman" w:cs="Times New Roman"/>
          <w:color w:val="000000"/>
          <w:sz w:val="23"/>
          <w:szCs w:val="23"/>
        </w:rPr>
        <w:t>eating</w:t>
      </w:r>
      <w:proofErr w:type="gramEnd"/>
      <w:r w:rsidRPr="00943E5E">
        <w:rPr>
          <w:rFonts w:ascii="Times New Roman" w:hAnsi="Times New Roman" w:cs="Times New Roman"/>
          <w:color w:val="000000"/>
          <w:sz w:val="23"/>
          <w:szCs w:val="23"/>
        </w:rPr>
        <w:t xml:space="preserve"> </w:t>
      </w:r>
    </w:p>
    <w:p w14:paraId="0D074DB7" w14:textId="77777777" w:rsidR="00943E5E" w:rsidRPr="00943E5E" w:rsidRDefault="00943E5E" w:rsidP="00943E5E">
      <w:pPr>
        <w:widowControl w:val="0"/>
        <w:autoSpaceDE w:val="0"/>
        <w:autoSpaceDN w:val="0"/>
        <w:adjustRightInd w:val="0"/>
        <w:rPr>
          <w:rFonts w:ascii="Times New Roman" w:hAnsi="Times New Roman" w:cs="Times New Roman"/>
          <w:color w:val="000000"/>
          <w:sz w:val="23"/>
          <w:szCs w:val="23"/>
        </w:rPr>
      </w:pPr>
    </w:p>
    <w:p w14:paraId="6C3D2A0A" w14:textId="77777777" w:rsidR="00943E5E" w:rsidRPr="00943E5E" w:rsidRDefault="00943E5E" w:rsidP="00943E5E">
      <w:pPr>
        <w:widowControl w:val="0"/>
        <w:autoSpaceDE w:val="0"/>
        <w:autoSpaceDN w:val="0"/>
        <w:adjustRightInd w:val="0"/>
        <w:rPr>
          <w:rFonts w:ascii="Times New Roman" w:hAnsi="Times New Roman" w:cs="Times New Roman"/>
          <w:color w:val="000000"/>
          <w:sz w:val="23"/>
          <w:szCs w:val="23"/>
        </w:rPr>
      </w:pPr>
      <w:proofErr w:type="gramStart"/>
      <w:r w:rsidRPr="00943E5E">
        <w:rPr>
          <w:rFonts w:ascii="Times New Roman" w:hAnsi="Times New Roman" w:cs="Times New Roman"/>
          <w:color w:val="000000"/>
          <w:sz w:val="23"/>
          <w:szCs w:val="23"/>
        </w:rPr>
        <w:t>paying</w:t>
      </w:r>
      <w:proofErr w:type="gramEnd"/>
      <w:r w:rsidRPr="00943E5E">
        <w:rPr>
          <w:rFonts w:ascii="Times New Roman" w:hAnsi="Times New Roman" w:cs="Times New Roman"/>
          <w:color w:val="000000"/>
          <w:sz w:val="23"/>
          <w:szCs w:val="23"/>
        </w:rPr>
        <w:t xml:space="preserve"> the bill </w:t>
      </w:r>
    </w:p>
    <w:p w14:paraId="0182A332" w14:textId="77777777" w:rsidR="00943E5E" w:rsidRPr="00943E5E" w:rsidRDefault="00943E5E" w:rsidP="00943E5E">
      <w:pPr>
        <w:widowControl w:val="0"/>
        <w:autoSpaceDE w:val="0"/>
        <w:autoSpaceDN w:val="0"/>
        <w:adjustRightInd w:val="0"/>
        <w:rPr>
          <w:rFonts w:ascii="Times New Roman" w:hAnsi="Times New Roman" w:cs="Times New Roman"/>
          <w:color w:val="000000"/>
          <w:sz w:val="23"/>
          <w:szCs w:val="23"/>
        </w:rPr>
      </w:pPr>
    </w:p>
    <w:p w14:paraId="0BBB5576" w14:textId="77777777" w:rsidR="00943E5E" w:rsidRPr="00943E5E" w:rsidRDefault="00943E5E" w:rsidP="00943E5E">
      <w:pPr>
        <w:widowControl w:val="0"/>
        <w:autoSpaceDE w:val="0"/>
        <w:autoSpaceDN w:val="0"/>
        <w:adjustRightInd w:val="0"/>
        <w:rPr>
          <w:rFonts w:ascii="Times New Roman" w:hAnsi="Times New Roman" w:cs="Times New Roman"/>
          <w:color w:val="000000"/>
          <w:sz w:val="23"/>
          <w:szCs w:val="23"/>
        </w:rPr>
      </w:pPr>
      <w:proofErr w:type="gramStart"/>
      <w:r w:rsidRPr="00943E5E">
        <w:rPr>
          <w:rFonts w:ascii="Times New Roman" w:hAnsi="Times New Roman" w:cs="Times New Roman"/>
          <w:color w:val="000000"/>
          <w:sz w:val="23"/>
          <w:szCs w:val="23"/>
        </w:rPr>
        <w:t>leaving</w:t>
      </w:r>
      <w:proofErr w:type="gramEnd"/>
      <w:r w:rsidRPr="00943E5E">
        <w:rPr>
          <w:rFonts w:ascii="Times New Roman" w:hAnsi="Times New Roman" w:cs="Times New Roman"/>
          <w:color w:val="000000"/>
          <w:sz w:val="23"/>
          <w:szCs w:val="23"/>
        </w:rPr>
        <w:t xml:space="preserve"> </w:t>
      </w:r>
    </w:p>
    <w:p w14:paraId="682CF121" w14:textId="77777777" w:rsidR="00943E5E" w:rsidRPr="00943E5E" w:rsidRDefault="00943E5E" w:rsidP="00943E5E">
      <w:pPr>
        <w:widowControl w:val="0"/>
        <w:autoSpaceDE w:val="0"/>
        <w:autoSpaceDN w:val="0"/>
        <w:adjustRightInd w:val="0"/>
        <w:spacing w:before="240" w:after="60"/>
        <w:rPr>
          <w:rFonts w:ascii="Times New Roman" w:hAnsi="Times New Roman" w:cs="Times New Roman"/>
          <w:color w:val="000000"/>
          <w:sz w:val="23"/>
          <w:szCs w:val="23"/>
        </w:rPr>
      </w:pPr>
      <w:r w:rsidRPr="00943E5E">
        <w:rPr>
          <w:rFonts w:ascii="Times New Roman" w:hAnsi="Times New Roman" w:cs="Times New Roman"/>
          <w:color w:val="000000"/>
          <w:sz w:val="23"/>
          <w:szCs w:val="23"/>
        </w:rPr>
        <w:t xml:space="preserve">Around 48% of the participants also mentioned the following: </w:t>
      </w:r>
    </w:p>
    <w:p w14:paraId="1F2B6F0C" w14:textId="77777777" w:rsidR="00943E5E" w:rsidRPr="00943E5E" w:rsidRDefault="00943E5E" w:rsidP="00943E5E">
      <w:pPr>
        <w:widowControl w:val="0"/>
        <w:numPr>
          <w:ilvl w:val="0"/>
          <w:numId w:val="13"/>
        </w:numPr>
        <w:autoSpaceDE w:val="0"/>
        <w:autoSpaceDN w:val="0"/>
        <w:adjustRightInd w:val="0"/>
        <w:spacing w:after="14"/>
        <w:rPr>
          <w:rFonts w:ascii="Times New Roman" w:hAnsi="Times New Roman" w:cs="Times New Roman"/>
          <w:color w:val="000000"/>
          <w:sz w:val="23"/>
          <w:szCs w:val="23"/>
        </w:rPr>
      </w:pPr>
    </w:p>
    <w:p w14:paraId="604FD84E" w14:textId="77777777" w:rsidR="00943E5E" w:rsidRPr="00943E5E" w:rsidRDefault="00943E5E" w:rsidP="00943E5E">
      <w:pPr>
        <w:widowControl w:val="0"/>
        <w:autoSpaceDE w:val="0"/>
        <w:autoSpaceDN w:val="0"/>
        <w:adjustRightInd w:val="0"/>
        <w:rPr>
          <w:rFonts w:ascii="Times New Roman" w:hAnsi="Times New Roman" w:cs="Times New Roman"/>
          <w:color w:val="000000"/>
          <w:sz w:val="23"/>
          <w:szCs w:val="23"/>
        </w:rPr>
      </w:pPr>
      <w:proofErr w:type="gramStart"/>
      <w:r w:rsidRPr="00943E5E">
        <w:rPr>
          <w:rFonts w:ascii="Times New Roman" w:hAnsi="Times New Roman" w:cs="Times New Roman"/>
          <w:color w:val="000000"/>
          <w:sz w:val="23"/>
          <w:szCs w:val="23"/>
        </w:rPr>
        <w:t>entering</w:t>
      </w:r>
      <w:proofErr w:type="gramEnd"/>
      <w:r w:rsidRPr="00943E5E">
        <w:rPr>
          <w:rFonts w:ascii="Times New Roman" w:hAnsi="Times New Roman" w:cs="Times New Roman"/>
          <w:color w:val="000000"/>
          <w:sz w:val="23"/>
          <w:szCs w:val="23"/>
        </w:rPr>
        <w:t xml:space="preserve"> the restaurant </w:t>
      </w:r>
    </w:p>
    <w:p w14:paraId="722A03F8" w14:textId="77777777" w:rsidR="00943E5E" w:rsidRPr="00943E5E" w:rsidRDefault="00943E5E" w:rsidP="00943E5E">
      <w:pPr>
        <w:widowControl w:val="0"/>
        <w:autoSpaceDE w:val="0"/>
        <w:autoSpaceDN w:val="0"/>
        <w:adjustRightInd w:val="0"/>
        <w:rPr>
          <w:rFonts w:ascii="Times New Roman" w:hAnsi="Times New Roman" w:cs="Times New Roman"/>
          <w:color w:val="000000"/>
          <w:sz w:val="23"/>
          <w:szCs w:val="23"/>
        </w:rPr>
      </w:pPr>
    </w:p>
    <w:p w14:paraId="50E746EA" w14:textId="77777777" w:rsidR="00943E5E" w:rsidRPr="00943E5E" w:rsidRDefault="00943E5E" w:rsidP="00943E5E">
      <w:pPr>
        <w:widowControl w:val="0"/>
        <w:autoSpaceDE w:val="0"/>
        <w:autoSpaceDN w:val="0"/>
        <w:adjustRightInd w:val="0"/>
        <w:rPr>
          <w:rFonts w:ascii="Times New Roman" w:hAnsi="Times New Roman" w:cs="Times New Roman"/>
          <w:color w:val="000000"/>
          <w:sz w:val="23"/>
          <w:szCs w:val="23"/>
        </w:rPr>
      </w:pPr>
      <w:proofErr w:type="gramStart"/>
      <w:r w:rsidRPr="00943E5E">
        <w:rPr>
          <w:rFonts w:ascii="Times New Roman" w:hAnsi="Times New Roman" w:cs="Times New Roman"/>
          <w:color w:val="000000"/>
          <w:sz w:val="23"/>
          <w:szCs w:val="23"/>
        </w:rPr>
        <w:t>giving</w:t>
      </w:r>
      <w:proofErr w:type="gramEnd"/>
      <w:r w:rsidRPr="00943E5E">
        <w:rPr>
          <w:rFonts w:ascii="Times New Roman" w:hAnsi="Times New Roman" w:cs="Times New Roman"/>
          <w:color w:val="000000"/>
          <w:sz w:val="23"/>
          <w:szCs w:val="23"/>
        </w:rPr>
        <w:t xml:space="preserve"> the reservation name </w:t>
      </w:r>
    </w:p>
    <w:p w14:paraId="539868BB" w14:textId="77777777" w:rsidR="00943E5E" w:rsidRPr="00943E5E" w:rsidRDefault="00943E5E" w:rsidP="00943E5E">
      <w:pPr>
        <w:widowControl w:val="0"/>
        <w:autoSpaceDE w:val="0"/>
        <w:autoSpaceDN w:val="0"/>
        <w:adjustRightInd w:val="0"/>
        <w:rPr>
          <w:rFonts w:ascii="Times New Roman" w:hAnsi="Times New Roman" w:cs="Times New Roman"/>
          <w:color w:val="000000"/>
          <w:sz w:val="23"/>
          <w:szCs w:val="23"/>
        </w:rPr>
      </w:pPr>
    </w:p>
    <w:p w14:paraId="18F6B317" w14:textId="77777777" w:rsidR="00943E5E" w:rsidRPr="00943E5E" w:rsidRDefault="00943E5E" w:rsidP="00943E5E">
      <w:pPr>
        <w:widowControl w:val="0"/>
        <w:autoSpaceDE w:val="0"/>
        <w:autoSpaceDN w:val="0"/>
        <w:adjustRightInd w:val="0"/>
        <w:rPr>
          <w:rFonts w:ascii="Times New Roman" w:hAnsi="Times New Roman" w:cs="Times New Roman"/>
          <w:color w:val="000000"/>
          <w:sz w:val="23"/>
          <w:szCs w:val="23"/>
        </w:rPr>
      </w:pPr>
      <w:proofErr w:type="gramStart"/>
      <w:r w:rsidRPr="00943E5E">
        <w:rPr>
          <w:rFonts w:ascii="Times New Roman" w:hAnsi="Times New Roman" w:cs="Times New Roman"/>
          <w:color w:val="000000"/>
          <w:sz w:val="23"/>
          <w:szCs w:val="23"/>
        </w:rPr>
        <w:t>ordering</w:t>
      </w:r>
      <w:proofErr w:type="gramEnd"/>
      <w:r w:rsidRPr="00943E5E">
        <w:rPr>
          <w:rFonts w:ascii="Times New Roman" w:hAnsi="Times New Roman" w:cs="Times New Roman"/>
          <w:color w:val="000000"/>
          <w:sz w:val="23"/>
          <w:szCs w:val="23"/>
        </w:rPr>
        <w:t xml:space="preserve"> drinks </w:t>
      </w:r>
    </w:p>
    <w:p w14:paraId="4B413513" w14:textId="77777777" w:rsidR="00943E5E" w:rsidRPr="00943E5E" w:rsidRDefault="00943E5E" w:rsidP="00943E5E">
      <w:pPr>
        <w:widowControl w:val="0"/>
        <w:autoSpaceDE w:val="0"/>
        <w:autoSpaceDN w:val="0"/>
        <w:adjustRightInd w:val="0"/>
        <w:rPr>
          <w:rFonts w:ascii="Times New Roman" w:hAnsi="Times New Roman" w:cs="Times New Roman"/>
          <w:color w:val="000000"/>
          <w:sz w:val="23"/>
          <w:szCs w:val="23"/>
        </w:rPr>
      </w:pPr>
    </w:p>
    <w:p w14:paraId="1F9DEAD4" w14:textId="77777777" w:rsidR="00943E5E" w:rsidRPr="00943E5E" w:rsidRDefault="00943E5E" w:rsidP="00943E5E">
      <w:pPr>
        <w:widowControl w:val="0"/>
        <w:autoSpaceDE w:val="0"/>
        <w:autoSpaceDN w:val="0"/>
        <w:adjustRightInd w:val="0"/>
        <w:rPr>
          <w:rFonts w:ascii="Times New Roman" w:hAnsi="Times New Roman" w:cs="Times New Roman"/>
          <w:color w:val="000000"/>
          <w:sz w:val="23"/>
          <w:szCs w:val="23"/>
        </w:rPr>
      </w:pPr>
      <w:proofErr w:type="gramStart"/>
      <w:r w:rsidRPr="00943E5E">
        <w:rPr>
          <w:rFonts w:ascii="Times New Roman" w:hAnsi="Times New Roman" w:cs="Times New Roman"/>
          <w:color w:val="000000"/>
          <w:sz w:val="23"/>
          <w:szCs w:val="23"/>
        </w:rPr>
        <w:t>discussing</w:t>
      </w:r>
      <w:proofErr w:type="gramEnd"/>
      <w:r w:rsidRPr="00943E5E">
        <w:rPr>
          <w:rFonts w:ascii="Times New Roman" w:hAnsi="Times New Roman" w:cs="Times New Roman"/>
          <w:color w:val="000000"/>
          <w:sz w:val="23"/>
          <w:szCs w:val="23"/>
        </w:rPr>
        <w:t xml:space="preserve"> the menu </w:t>
      </w:r>
    </w:p>
    <w:p w14:paraId="08468117" w14:textId="77777777" w:rsidR="00943E5E" w:rsidRPr="00943E5E" w:rsidRDefault="00943E5E" w:rsidP="00943E5E">
      <w:pPr>
        <w:widowControl w:val="0"/>
        <w:autoSpaceDE w:val="0"/>
        <w:autoSpaceDN w:val="0"/>
        <w:adjustRightInd w:val="0"/>
        <w:rPr>
          <w:rFonts w:ascii="Times New Roman" w:hAnsi="Times New Roman" w:cs="Times New Roman"/>
          <w:color w:val="000000"/>
          <w:sz w:val="23"/>
          <w:szCs w:val="23"/>
        </w:rPr>
      </w:pPr>
    </w:p>
    <w:p w14:paraId="13D2FA11" w14:textId="77777777" w:rsidR="00943E5E" w:rsidRPr="00943E5E" w:rsidRDefault="00943E5E" w:rsidP="00943E5E">
      <w:pPr>
        <w:widowControl w:val="0"/>
        <w:autoSpaceDE w:val="0"/>
        <w:autoSpaceDN w:val="0"/>
        <w:adjustRightInd w:val="0"/>
        <w:rPr>
          <w:rFonts w:ascii="Times New Roman" w:hAnsi="Times New Roman" w:cs="Times New Roman"/>
          <w:color w:val="000000"/>
          <w:sz w:val="23"/>
          <w:szCs w:val="23"/>
        </w:rPr>
      </w:pPr>
      <w:proofErr w:type="gramStart"/>
      <w:r w:rsidRPr="00943E5E">
        <w:rPr>
          <w:rFonts w:ascii="Times New Roman" w:hAnsi="Times New Roman" w:cs="Times New Roman"/>
          <w:color w:val="000000"/>
          <w:sz w:val="23"/>
          <w:szCs w:val="23"/>
        </w:rPr>
        <w:t>talking</w:t>
      </w:r>
      <w:proofErr w:type="gramEnd"/>
      <w:r w:rsidRPr="00943E5E">
        <w:rPr>
          <w:rFonts w:ascii="Times New Roman" w:hAnsi="Times New Roman" w:cs="Times New Roman"/>
          <w:color w:val="000000"/>
          <w:sz w:val="23"/>
          <w:szCs w:val="23"/>
        </w:rPr>
        <w:t xml:space="preserve"> </w:t>
      </w:r>
    </w:p>
    <w:p w14:paraId="1FD0262F" w14:textId="77777777" w:rsidR="00943E5E" w:rsidRPr="00943E5E" w:rsidRDefault="00943E5E" w:rsidP="00943E5E">
      <w:pPr>
        <w:widowControl w:val="0"/>
        <w:autoSpaceDE w:val="0"/>
        <w:autoSpaceDN w:val="0"/>
        <w:adjustRightInd w:val="0"/>
        <w:rPr>
          <w:rFonts w:ascii="Times New Roman" w:hAnsi="Times New Roman" w:cs="Times New Roman"/>
          <w:color w:val="000000"/>
          <w:sz w:val="23"/>
          <w:szCs w:val="23"/>
        </w:rPr>
      </w:pPr>
    </w:p>
    <w:p w14:paraId="0F55A1E8" w14:textId="77777777" w:rsidR="00943E5E" w:rsidRPr="00943E5E" w:rsidRDefault="00943E5E" w:rsidP="00943E5E">
      <w:pPr>
        <w:widowControl w:val="0"/>
        <w:autoSpaceDE w:val="0"/>
        <w:autoSpaceDN w:val="0"/>
        <w:adjustRightInd w:val="0"/>
        <w:rPr>
          <w:rFonts w:ascii="Times New Roman" w:hAnsi="Times New Roman" w:cs="Times New Roman"/>
          <w:color w:val="000000"/>
          <w:sz w:val="23"/>
          <w:szCs w:val="23"/>
        </w:rPr>
      </w:pPr>
      <w:proofErr w:type="gramStart"/>
      <w:r w:rsidRPr="00943E5E">
        <w:rPr>
          <w:rFonts w:ascii="Times New Roman" w:hAnsi="Times New Roman" w:cs="Times New Roman"/>
          <w:color w:val="000000"/>
          <w:sz w:val="23"/>
          <w:szCs w:val="23"/>
        </w:rPr>
        <w:t>having</w:t>
      </w:r>
      <w:proofErr w:type="gramEnd"/>
      <w:r w:rsidRPr="00943E5E">
        <w:rPr>
          <w:rFonts w:ascii="Times New Roman" w:hAnsi="Times New Roman" w:cs="Times New Roman"/>
          <w:color w:val="000000"/>
          <w:sz w:val="23"/>
          <w:szCs w:val="23"/>
        </w:rPr>
        <w:t xml:space="preserve"> salad or soup </w:t>
      </w:r>
    </w:p>
    <w:p w14:paraId="63310A09" w14:textId="77777777" w:rsidR="00943E5E" w:rsidRPr="00943E5E" w:rsidRDefault="00943E5E" w:rsidP="00943E5E">
      <w:pPr>
        <w:widowControl w:val="0"/>
        <w:autoSpaceDE w:val="0"/>
        <w:autoSpaceDN w:val="0"/>
        <w:adjustRightInd w:val="0"/>
        <w:rPr>
          <w:rFonts w:ascii="Times New Roman" w:hAnsi="Times New Roman" w:cs="Times New Roman"/>
          <w:color w:val="000000"/>
          <w:sz w:val="23"/>
          <w:szCs w:val="23"/>
        </w:rPr>
      </w:pPr>
    </w:p>
    <w:p w14:paraId="6B5AE36B" w14:textId="77777777" w:rsidR="00943E5E" w:rsidRPr="00943E5E" w:rsidRDefault="00943E5E" w:rsidP="00943E5E">
      <w:pPr>
        <w:widowControl w:val="0"/>
        <w:autoSpaceDE w:val="0"/>
        <w:autoSpaceDN w:val="0"/>
        <w:adjustRightInd w:val="0"/>
        <w:rPr>
          <w:rFonts w:ascii="Times New Roman" w:hAnsi="Times New Roman" w:cs="Times New Roman"/>
          <w:color w:val="000000"/>
          <w:sz w:val="23"/>
          <w:szCs w:val="23"/>
        </w:rPr>
      </w:pPr>
      <w:proofErr w:type="gramStart"/>
      <w:r w:rsidRPr="00943E5E">
        <w:rPr>
          <w:rFonts w:ascii="Times New Roman" w:hAnsi="Times New Roman" w:cs="Times New Roman"/>
          <w:color w:val="000000"/>
          <w:sz w:val="23"/>
          <w:szCs w:val="23"/>
        </w:rPr>
        <w:t>ordering</w:t>
      </w:r>
      <w:proofErr w:type="gramEnd"/>
      <w:r w:rsidRPr="00943E5E">
        <w:rPr>
          <w:rFonts w:ascii="Times New Roman" w:hAnsi="Times New Roman" w:cs="Times New Roman"/>
          <w:color w:val="000000"/>
          <w:sz w:val="23"/>
          <w:szCs w:val="23"/>
        </w:rPr>
        <w:t xml:space="preserve"> dessert </w:t>
      </w:r>
    </w:p>
    <w:p w14:paraId="18D36C25" w14:textId="77777777" w:rsidR="00943E5E" w:rsidRPr="00943E5E" w:rsidRDefault="00943E5E" w:rsidP="00943E5E">
      <w:pPr>
        <w:widowControl w:val="0"/>
        <w:autoSpaceDE w:val="0"/>
        <w:autoSpaceDN w:val="0"/>
        <w:adjustRightInd w:val="0"/>
        <w:rPr>
          <w:rFonts w:ascii="Times New Roman" w:hAnsi="Times New Roman" w:cs="Times New Roman"/>
          <w:color w:val="000000"/>
          <w:sz w:val="23"/>
          <w:szCs w:val="23"/>
        </w:rPr>
      </w:pPr>
    </w:p>
    <w:p w14:paraId="01E88D0E" w14:textId="77777777" w:rsidR="00943E5E" w:rsidRPr="00943E5E" w:rsidRDefault="00943E5E" w:rsidP="00943E5E">
      <w:pPr>
        <w:widowControl w:val="0"/>
        <w:autoSpaceDE w:val="0"/>
        <w:autoSpaceDN w:val="0"/>
        <w:adjustRightInd w:val="0"/>
        <w:rPr>
          <w:rFonts w:ascii="Times New Roman" w:hAnsi="Times New Roman" w:cs="Times New Roman"/>
          <w:color w:val="000000"/>
          <w:sz w:val="23"/>
          <w:szCs w:val="23"/>
        </w:rPr>
      </w:pPr>
      <w:proofErr w:type="gramStart"/>
      <w:r w:rsidRPr="00943E5E">
        <w:rPr>
          <w:rFonts w:ascii="Times New Roman" w:hAnsi="Times New Roman" w:cs="Times New Roman"/>
          <w:color w:val="000000"/>
          <w:sz w:val="23"/>
          <w:szCs w:val="23"/>
        </w:rPr>
        <w:t>eating</w:t>
      </w:r>
      <w:proofErr w:type="gramEnd"/>
      <w:r w:rsidRPr="00943E5E">
        <w:rPr>
          <w:rFonts w:ascii="Times New Roman" w:hAnsi="Times New Roman" w:cs="Times New Roman"/>
          <w:color w:val="000000"/>
          <w:sz w:val="23"/>
          <w:szCs w:val="23"/>
        </w:rPr>
        <w:t xml:space="preserve"> dessert </w:t>
      </w:r>
    </w:p>
    <w:p w14:paraId="5177FBBF" w14:textId="77777777" w:rsidR="00943E5E" w:rsidRPr="00943E5E" w:rsidRDefault="00943E5E" w:rsidP="00943E5E">
      <w:pPr>
        <w:widowControl w:val="0"/>
        <w:autoSpaceDE w:val="0"/>
        <w:autoSpaceDN w:val="0"/>
        <w:adjustRightInd w:val="0"/>
        <w:rPr>
          <w:rFonts w:ascii="Times New Roman" w:hAnsi="Times New Roman" w:cs="Times New Roman"/>
          <w:color w:val="000000"/>
          <w:sz w:val="23"/>
          <w:szCs w:val="23"/>
        </w:rPr>
      </w:pPr>
    </w:p>
    <w:p w14:paraId="0301A7EF" w14:textId="77777777" w:rsidR="00943E5E" w:rsidRPr="00943E5E" w:rsidRDefault="00943E5E" w:rsidP="00943E5E">
      <w:pPr>
        <w:widowControl w:val="0"/>
        <w:autoSpaceDE w:val="0"/>
        <w:autoSpaceDN w:val="0"/>
        <w:adjustRightInd w:val="0"/>
        <w:rPr>
          <w:rFonts w:ascii="Times New Roman" w:hAnsi="Times New Roman" w:cs="Times New Roman"/>
          <w:color w:val="000000"/>
          <w:sz w:val="23"/>
          <w:szCs w:val="23"/>
        </w:rPr>
      </w:pPr>
      <w:proofErr w:type="gramStart"/>
      <w:r w:rsidRPr="00943E5E">
        <w:rPr>
          <w:rFonts w:ascii="Times New Roman" w:hAnsi="Times New Roman" w:cs="Times New Roman"/>
          <w:color w:val="000000"/>
          <w:sz w:val="23"/>
          <w:szCs w:val="23"/>
        </w:rPr>
        <w:t>leaving</w:t>
      </w:r>
      <w:proofErr w:type="gramEnd"/>
      <w:r w:rsidRPr="00943E5E">
        <w:rPr>
          <w:rFonts w:ascii="Times New Roman" w:hAnsi="Times New Roman" w:cs="Times New Roman"/>
          <w:color w:val="000000"/>
          <w:sz w:val="23"/>
          <w:szCs w:val="23"/>
        </w:rPr>
        <w:t xml:space="preserve"> a tip </w:t>
      </w:r>
    </w:p>
    <w:p w14:paraId="71942242" w14:textId="77777777" w:rsidR="00943E5E" w:rsidRPr="00943E5E" w:rsidRDefault="00943E5E" w:rsidP="00943E5E">
      <w:pPr>
        <w:widowControl w:val="0"/>
        <w:autoSpaceDE w:val="0"/>
        <w:autoSpaceDN w:val="0"/>
        <w:adjustRightInd w:val="0"/>
        <w:rPr>
          <w:rFonts w:ascii="Times New Roman" w:hAnsi="Times New Roman" w:cs="Times New Roman"/>
          <w:color w:val="000000"/>
          <w:sz w:val="23"/>
          <w:szCs w:val="23"/>
        </w:rPr>
      </w:pPr>
    </w:p>
    <w:p w14:paraId="5AF34526" w14:textId="77777777" w:rsidR="00943E5E" w:rsidRPr="00943E5E" w:rsidRDefault="00943E5E" w:rsidP="00943E5E">
      <w:pPr>
        <w:widowControl w:val="0"/>
        <w:autoSpaceDE w:val="0"/>
        <w:autoSpaceDN w:val="0"/>
        <w:adjustRightInd w:val="0"/>
        <w:spacing w:after="120"/>
        <w:rPr>
          <w:rFonts w:ascii="Times New Roman" w:hAnsi="Times New Roman" w:cs="Times New Roman"/>
          <w:color w:val="000000"/>
          <w:sz w:val="23"/>
          <w:szCs w:val="23"/>
        </w:rPr>
      </w:pPr>
      <w:r w:rsidRPr="00943E5E">
        <w:rPr>
          <w:rFonts w:ascii="Times New Roman" w:hAnsi="Times New Roman" w:cs="Times New Roman"/>
          <w:color w:val="000000"/>
          <w:sz w:val="23"/>
          <w:szCs w:val="23"/>
        </w:rPr>
        <w:t xml:space="preserve">Bower et al. identified around 15 actions and events that seemed to define for most people what it means to eat at a restaurant. This, they suggested, is (for most people) the ‘restaurant script’. They used such script-related information to write stories about people going to restaurants. The stories were presented to a group of new participants. These participants had first to study and subsequently recall the stories. The researchers found that participants recalled material that was consistent with the restaurant script but that had not been included in the stories. </w:t>
      </w:r>
    </w:p>
    <w:p w14:paraId="41B0A76F" w14:textId="77777777" w:rsidR="00943E5E" w:rsidRPr="00943E5E" w:rsidRDefault="00943E5E" w:rsidP="00943E5E">
      <w:pPr>
        <w:widowControl w:val="0"/>
        <w:autoSpaceDE w:val="0"/>
        <w:autoSpaceDN w:val="0"/>
        <w:adjustRightInd w:val="0"/>
        <w:spacing w:before="180"/>
        <w:rPr>
          <w:rFonts w:ascii="Times New Roman" w:hAnsi="Times New Roman" w:cs="Times New Roman"/>
          <w:color w:val="000000"/>
          <w:sz w:val="23"/>
          <w:szCs w:val="23"/>
        </w:rPr>
      </w:pPr>
      <w:r w:rsidRPr="00943E5E">
        <w:rPr>
          <w:rFonts w:ascii="Times New Roman" w:hAnsi="Times New Roman" w:cs="Times New Roman"/>
          <w:b/>
          <w:bCs/>
          <w:i/>
          <w:iCs/>
          <w:color w:val="000000"/>
          <w:sz w:val="23"/>
          <w:szCs w:val="23"/>
        </w:rPr>
        <w:t xml:space="preserve">Reference </w:t>
      </w:r>
    </w:p>
    <w:p w14:paraId="18BA591F" w14:textId="512B8F85" w:rsidR="009C4F4C" w:rsidRDefault="00943E5E" w:rsidP="00943E5E">
      <w:pPr>
        <w:rPr>
          <w:rFonts w:ascii="Times New Roman" w:hAnsi="Times New Roman" w:cs="Times New Roman"/>
          <w:color w:val="000000"/>
          <w:sz w:val="23"/>
          <w:szCs w:val="23"/>
        </w:rPr>
      </w:pPr>
      <w:r w:rsidRPr="00943E5E">
        <w:rPr>
          <w:rFonts w:ascii="Times New Roman" w:hAnsi="Times New Roman" w:cs="Times New Roman"/>
          <w:color w:val="000000"/>
          <w:sz w:val="23"/>
          <w:szCs w:val="23"/>
        </w:rPr>
        <w:t xml:space="preserve">Bower GH, Black JB, Turner TJ. (1979). Scripts in memory for text. </w:t>
      </w:r>
      <w:r w:rsidRPr="00943E5E">
        <w:rPr>
          <w:rFonts w:ascii="Times New Roman" w:hAnsi="Times New Roman" w:cs="Times New Roman"/>
          <w:i/>
          <w:iCs/>
          <w:color w:val="000000"/>
          <w:sz w:val="23"/>
          <w:szCs w:val="23"/>
        </w:rPr>
        <w:t>Cognitive Psycho</w:t>
      </w:r>
      <w:r w:rsidR="00F17427">
        <w:rPr>
          <w:rFonts w:ascii="Times New Roman" w:hAnsi="Times New Roman" w:cs="Times New Roman"/>
          <w:i/>
          <w:iCs/>
          <w:color w:val="000000"/>
          <w:sz w:val="23"/>
          <w:szCs w:val="23"/>
        </w:rPr>
        <w:t xml:space="preserve">logy </w:t>
      </w:r>
      <w:r w:rsidRPr="00943E5E">
        <w:rPr>
          <w:rFonts w:ascii="Times New Roman" w:hAnsi="Times New Roman" w:cs="Times New Roman"/>
          <w:i/>
          <w:iCs/>
          <w:color w:val="000000"/>
          <w:sz w:val="23"/>
          <w:szCs w:val="23"/>
        </w:rPr>
        <w:t xml:space="preserve">l </w:t>
      </w:r>
      <w:r w:rsidRPr="00943E5E">
        <w:rPr>
          <w:rFonts w:ascii="Times New Roman" w:hAnsi="Times New Roman" w:cs="Times New Roman"/>
          <w:color w:val="000000"/>
          <w:sz w:val="23"/>
          <w:szCs w:val="23"/>
        </w:rPr>
        <w:t>11:177–220</w:t>
      </w:r>
    </w:p>
    <w:p w14:paraId="6CDBEBAD" w14:textId="77777777" w:rsidR="00943E5E" w:rsidRDefault="00943E5E" w:rsidP="00943E5E"/>
    <w:tbl>
      <w:tblPr>
        <w:tblStyle w:val="TableGrid"/>
        <w:tblW w:w="10366" w:type="dxa"/>
        <w:tblInd w:w="-176" w:type="dxa"/>
        <w:tblLook w:val="00A0" w:firstRow="1" w:lastRow="0" w:firstColumn="1" w:lastColumn="0" w:noHBand="0" w:noVBand="0"/>
      </w:tblPr>
      <w:tblGrid>
        <w:gridCol w:w="10366"/>
      </w:tblGrid>
      <w:tr w:rsidR="00984157" w14:paraId="3952874E" w14:textId="77777777" w:rsidTr="006A31E2">
        <w:trPr>
          <w:trHeight w:val="11054"/>
        </w:trPr>
        <w:tc>
          <w:tcPr>
            <w:tcW w:w="10366" w:type="dxa"/>
          </w:tcPr>
          <w:p w14:paraId="5053D6C4" w14:textId="4127B39A" w:rsidR="00984157" w:rsidRPr="00F17427" w:rsidRDefault="00F17427">
            <w:pPr>
              <w:rPr>
                <w:color w:val="4F81BD" w:themeColor="accent1"/>
              </w:rPr>
            </w:pPr>
            <w:proofErr w:type="gramStart"/>
            <w:r w:rsidRPr="00F17427">
              <w:rPr>
                <w:color w:val="4F81BD" w:themeColor="accent1"/>
              </w:rPr>
              <w:t>Write  a</w:t>
            </w:r>
            <w:proofErr w:type="gramEnd"/>
            <w:r w:rsidRPr="00F17427">
              <w:rPr>
                <w:color w:val="4F81BD" w:themeColor="accent1"/>
              </w:rPr>
              <w:t xml:space="preserve"> summary of the following.</w:t>
            </w:r>
          </w:p>
          <w:p w14:paraId="3744BF05" w14:textId="7C8CDC43" w:rsidR="003C170E" w:rsidRPr="00F17427" w:rsidRDefault="003F57B1">
            <w:pPr>
              <w:rPr>
                <w:color w:val="4F81BD" w:themeColor="accent1"/>
              </w:rPr>
            </w:pPr>
            <w:r w:rsidRPr="00F17427">
              <w:rPr>
                <w:color w:val="4F81BD" w:themeColor="accent1"/>
              </w:rPr>
              <w:t xml:space="preserve">Bartlett, </w:t>
            </w:r>
            <w:r w:rsidR="00CE5A10" w:rsidRPr="00F17427">
              <w:rPr>
                <w:color w:val="4F81BD" w:themeColor="accent1"/>
              </w:rPr>
              <w:t>(1932);</w:t>
            </w:r>
            <w:r w:rsidRPr="00F17427">
              <w:rPr>
                <w:color w:val="4F81BD" w:themeColor="accent1"/>
              </w:rPr>
              <w:t xml:space="preserve"> </w:t>
            </w:r>
            <w:proofErr w:type="spellStart"/>
            <w:r w:rsidRPr="00F17427">
              <w:rPr>
                <w:color w:val="4F81BD" w:themeColor="accent1"/>
              </w:rPr>
              <w:t>Andeson</w:t>
            </w:r>
            <w:proofErr w:type="spellEnd"/>
            <w:r w:rsidRPr="00F17427">
              <w:rPr>
                <w:color w:val="4F81BD" w:themeColor="accent1"/>
              </w:rPr>
              <w:t xml:space="preserve"> &amp; </w:t>
            </w:r>
            <w:proofErr w:type="spellStart"/>
            <w:r w:rsidRPr="00F17427">
              <w:rPr>
                <w:color w:val="4F81BD" w:themeColor="accent1"/>
              </w:rPr>
              <w:t>Pich</w:t>
            </w:r>
            <w:r w:rsidR="00CE5A10" w:rsidRPr="00F17427">
              <w:rPr>
                <w:color w:val="4F81BD" w:themeColor="accent1"/>
              </w:rPr>
              <w:t>ert</w:t>
            </w:r>
            <w:proofErr w:type="spellEnd"/>
            <w:r w:rsidR="00CE5A10" w:rsidRPr="00F17427">
              <w:rPr>
                <w:color w:val="4F81BD" w:themeColor="accent1"/>
              </w:rPr>
              <w:t xml:space="preserve"> (1978) and</w:t>
            </w:r>
            <w:r w:rsidR="003C170E" w:rsidRPr="00F17427">
              <w:rPr>
                <w:color w:val="4F81BD" w:themeColor="accent1"/>
              </w:rPr>
              <w:t xml:space="preserve"> Bower et al (1979)</w:t>
            </w:r>
          </w:p>
          <w:p w14:paraId="5DAF3E0C" w14:textId="77777777" w:rsidR="00984157" w:rsidRDefault="00984157"/>
          <w:p w14:paraId="26EC3D22" w14:textId="77777777" w:rsidR="00984157" w:rsidRDefault="00984157"/>
          <w:p w14:paraId="4FF214F9" w14:textId="77777777" w:rsidR="00100F62" w:rsidRDefault="00100F62"/>
          <w:p w14:paraId="57898F6C" w14:textId="77777777" w:rsidR="00034116" w:rsidRDefault="00034116"/>
          <w:p w14:paraId="5350037E" w14:textId="77777777" w:rsidR="00034116" w:rsidRDefault="00034116"/>
          <w:p w14:paraId="3FA2C9C5" w14:textId="77777777" w:rsidR="00034116" w:rsidRDefault="00034116"/>
          <w:p w14:paraId="632371F7" w14:textId="77777777" w:rsidR="00034116" w:rsidRDefault="00034116"/>
          <w:p w14:paraId="61D8040B" w14:textId="77777777" w:rsidR="00034116" w:rsidRDefault="00034116"/>
          <w:p w14:paraId="372008BE" w14:textId="77777777" w:rsidR="00034116" w:rsidRDefault="00034116"/>
          <w:p w14:paraId="62FC2655" w14:textId="77777777" w:rsidR="00034116" w:rsidRDefault="00034116"/>
          <w:p w14:paraId="7E576564" w14:textId="77777777" w:rsidR="00034116" w:rsidRDefault="00034116"/>
          <w:p w14:paraId="79D99759" w14:textId="77777777" w:rsidR="00034116" w:rsidRDefault="00034116"/>
          <w:p w14:paraId="2B90326F" w14:textId="77777777" w:rsidR="00034116" w:rsidRDefault="00034116"/>
          <w:p w14:paraId="55EBA4F7" w14:textId="77777777" w:rsidR="00034116" w:rsidRDefault="00034116"/>
          <w:p w14:paraId="4C246D00" w14:textId="77777777" w:rsidR="00034116" w:rsidRDefault="00034116"/>
          <w:p w14:paraId="2C76679A" w14:textId="77777777" w:rsidR="00034116" w:rsidRDefault="00034116"/>
          <w:p w14:paraId="5571472D" w14:textId="77777777" w:rsidR="00034116" w:rsidRDefault="00034116"/>
          <w:p w14:paraId="75C46714" w14:textId="77777777" w:rsidR="00034116" w:rsidRDefault="00034116"/>
          <w:p w14:paraId="0AB37363" w14:textId="77777777" w:rsidR="00034116" w:rsidRDefault="00034116"/>
          <w:p w14:paraId="215E6007" w14:textId="77777777" w:rsidR="00034116" w:rsidRDefault="00034116"/>
          <w:p w14:paraId="3C96B5D3" w14:textId="77777777" w:rsidR="00034116" w:rsidRDefault="00034116"/>
          <w:p w14:paraId="151B6336" w14:textId="77777777" w:rsidR="00100F62" w:rsidRDefault="00100F62"/>
          <w:p w14:paraId="56B9BE6C" w14:textId="77777777" w:rsidR="00100F62" w:rsidRDefault="00100F62"/>
          <w:p w14:paraId="2ECB0ABB" w14:textId="77777777" w:rsidR="00100F62" w:rsidRDefault="00100F62"/>
          <w:p w14:paraId="3E676513" w14:textId="77777777" w:rsidR="00100F62" w:rsidRDefault="00100F62"/>
          <w:p w14:paraId="1F9D6C23" w14:textId="77777777" w:rsidR="00984157" w:rsidRDefault="00984157"/>
          <w:p w14:paraId="754A3335" w14:textId="77777777" w:rsidR="00984157" w:rsidRDefault="00984157"/>
          <w:p w14:paraId="3A9B76CF" w14:textId="77777777" w:rsidR="00984157" w:rsidRDefault="00984157"/>
          <w:p w14:paraId="7929B518" w14:textId="77777777" w:rsidR="00984157" w:rsidRDefault="00984157"/>
          <w:p w14:paraId="3FA482D6" w14:textId="77777777" w:rsidR="00034116" w:rsidRDefault="00034116"/>
          <w:p w14:paraId="253C2FB3" w14:textId="77777777" w:rsidR="00034116" w:rsidRDefault="00034116"/>
          <w:p w14:paraId="10FEA558" w14:textId="77777777" w:rsidR="00034116" w:rsidRDefault="00034116"/>
          <w:p w14:paraId="1419E71B" w14:textId="77777777" w:rsidR="00034116" w:rsidRDefault="00034116"/>
          <w:p w14:paraId="40C3AAE2" w14:textId="77777777" w:rsidR="00034116" w:rsidRDefault="00034116"/>
          <w:p w14:paraId="2D7F8329" w14:textId="77777777" w:rsidR="00034116" w:rsidRDefault="00034116"/>
          <w:p w14:paraId="736E428E" w14:textId="77777777" w:rsidR="00863848" w:rsidRDefault="00863848"/>
          <w:p w14:paraId="67FC3F8A" w14:textId="77777777" w:rsidR="00863848" w:rsidRDefault="00863848"/>
          <w:p w14:paraId="50154803" w14:textId="77777777" w:rsidR="00984157" w:rsidRDefault="00984157"/>
          <w:p w14:paraId="744720D2" w14:textId="77777777" w:rsidR="00CE5A10" w:rsidRDefault="00CE5A10"/>
          <w:p w14:paraId="67C307A1" w14:textId="77777777" w:rsidR="00CE5A10" w:rsidRDefault="00CE5A10"/>
          <w:p w14:paraId="4008A8B2" w14:textId="77777777" w:rsidR="00CE5A10" w:rsidRDefault="00CE5A10"/>
          <w:p w14:paraId="273C7C26" w14:textId="77777777" w:rsidR="00CE5A10" w:rsidRDefault="00CE5A10"/>
          <w:p w14:paraId="56737C38" w14:textId="77777777" w:rsidR="00CE5A10" w:rsidRDefault="00CE5A10"/>
          <w:p w14:paraId="277155F3" w14:textId="77777777" w:rsidR="00CE5A10" w:rsidRDefault="00CE5A10"/>
          <w:p w14:paraId="41FB0A71" w14:textId="77777777" w:rsidR="00CE5A10" w:rsidRDefault="00CE5A10"/>
          <w:p w14:paraId="56CC6F9C" w14:textId="77777777" w:rsidR="00CE5A10" w:rsidRDefault="00CE5A10"/>
          <w:p w14:paraId="7BE29659" w14:textId="77777777" w:rsidR="00CE5A10" w:rsidRDefault="00CE5A10"/>
          <w:p w14:paraId="5B788350" w14:textId="77777777" w:rsidR="00984157" w:rsidRDefault="00984157"/>
        </w:tc>
      </w:tr>
    </w:tbl>
    <w:p w14:paraId="0F581E4B" w14:textId="59F3E24F" w:rsidR="00D458C1" w:rsidRDefault="00984157" w:rsidP="00034116">
      <w:r>
        <w:t xml:space="preserve"> </w:t>
      </w:r>
    </w:p>
    <w:p w14:paraId="6E3BAC01" w14:textId="38C5B810" w:rsidR="00431D92" w:rsidRDefault="00431D92">
      <w:pPr>
        <w:rPr>
          <w:color w:val="548DD4" w:themeColor="text2" w:themeTint="99"/>
          <w:sz w:val="28"/>
          <w:szCs w:val="28"/>
        </w:rPr>
      </w:pPr>
    </w:p>
    <w:p w14:paraId="35A3C63C" w14:textId="6F812EEF" w:rsidR="00034116" w:rsidRPr="00431D92" w:rsidRDefault="004C10FF" w:rsidP="00034116">
      <w:pPr>
        <w:rPr>
          <w:color w:val="548DD4" w:themeColor="text2" w:themeTint="99"/>
          <w:sz w:val="28"/>
          <w:szCs w:val="28"/>
        </w:rPr>
      </w:pPr>
      <w:r>
        <w:rPr>
          <w:noProof/>
          <w:lang w:eastAsia="en-US"/>
        </w:rPr>
        <w:drawing>
          <wp:anchor distT="0" distB="0" distL="114300" distR="114300" simplePos="0" relativeHeight="251668480" behindDoc="0" locked="0" layoutInCell="1" allowOverlap="1" wp14:anchorId="6F80A84B" wp14:editId="434C44CA">
            <wp:simplePos x="0" y="0"/>
            <wp:positionH relativeFrom="column">
              <wp:posOffset>0</wp:posOffset>
            </wp:positionH>
            <wp:positionV relativeFrom="paragraph">
              <wp:posOffset>456565</wp:posOffset>
            </wp:positionV>
            <wp:extent cx="6172200" cy="8731250"/>
            <wp:effectExtent l="0" t="0" r="0" b="6350"/>
            <wp:wrapTight wrapText="bothSides">
              <wp:wrapPolygon edited="0">
                <wp:start x="0" y="0"/>
                <wp:lineTo x="0" y="21553"/>
                <wp:lineTo x="21511" y="21553"/>
                <wp:lineTo x="215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 Store Model.jpg"/>
                    <pic:cNvPicPr/>
                  </pic:nvPicPr>
                  <pic:blipFill>
                    <a:blip r:embed="rId12">
                      <a:extLst>
                        <a:ext uri="{28A0092B-C50C-407E-A947-70E740481C1C}">
                          <a14:useLocalDpi xmlns:a14="http://schemas.microsoft.com/office/drawing/2010/main" val="0"/>
                        </a:ext>
                      </a:extLst>
                    </a:blip>
                    <a:stretch>
                      <a:fillRect/>
                    </a:stretch>
                  </pic:blipFill>
                  <pic:spPr>
                    <a:xfrm>
                      <a:off x="0" y="0"/>
                      <a:ext cx="6172200" cy="8731250"/>
                    </a:xfrm>
                    <a:prstGeom prst="rect">
                      <a:avLst/>
                    </a:prstGeom>
                  </pic:spPr>
                </pic:pic>
              </a:graphicData>
            </a:graphic>
            <wp14:sizeRelH relativeFrom="page">
              <wp14:pctWidth>0</wp14:pctWidth>
            </wp14:sizeRelH>
            <wp14:sizeRelV relativeFrom="page">
              <wp14:pctHeight>0</wp14:pctHeight>
            </wp14:sizeRelV>
          </wp:anchor>
        </w:drawing>
      </w:r>
      <w:r w:rsidR="000C0E27">
        <w:rPr>
          <w:color w:val="548DD4" w:themeColor="text2" w:themeTint="99"/>
          <w:sz w:val="28"/>
          <w:szCs w:val="28"/>
        </w:rPr>
        <w:t>(</w:t>
      </w:r>
      <w:r w:rsidR="000C0E27" w:rsidRPr="00496148">
        <w:rPr>
          <w:b/>
          <w:color w:val="0000FF"/>
          <w:sz w:val="28"/>
          <w:szCs w:val="28"/>
        </w:rPr>
        <w:t xml:space="preserve">6) </w:t>
      </w:r>
      <w:r w:rsidR="00034116" w:rsidRPr="00496148">
        <w:rPr>
          <w:b/>
          <w:color w:val="0000FF"/>
          <w:sz w:val="28"/>
          <w:szCs w:val="28"/>
        </w:rPr>
        <w:t xml:space="preserve">Evaluate two models or theories of one cognitive process </w:t>
      </w:r>
      <w:r w:rsidR="00034116" w:rsidRPr="00496148">
        <w:rPr>
          <w:b/>
          <w:i/>
          <w:iCs/>
          <w:color w:val="0000FF"/>
          <w:sz w:val="28"/>
          <w:szCs w:val="28"/>
        </w:rPr>
        <w:t xml:space="preserve">(memory) </w:t>
      </w:r>
      <w:r w:rsidR="00034116" w:rsidRPr="00496148">
        <w:rPr>
          <w:b/>
          <w:color w:val="0000FF"/>
          <w:sz w:val="28"/>
          <w:szCs w:val="28"/>
        </w:rPr>
        <w:t>with reference to research studies.</w:t>
      </w:r>
    </w:p>
    <w:p w14:paraId="3C479B2E" w14:textId="6EDAD6A8" w:rsidR="00984157" w:rsidRDefault="00984157"/>
    <w:tbl>
      <w:tblPr>
        <w:tblStyle w:val="TableGrid"/>
        <w:tblW w:w="10364" w:type="dxa"/>
        <w:tblInd w:w="-176" w:type="dxa"/>
        <w:tblLook w:val="00A0" w:firstRow="1" w:lastRow="0" w:firstColumn="1" w:lastColumn="0" w:noHBand="0" w:noVBand="0"/>
      </w:tblPr>
      <w:tblGrid>
        <w:gridCol w:w="10364"/>
      </w:tblGrid>
      <w:tr w:rsidR="00984157" w14:paraId="48596DD7" w14:textId="77777777" w:rsidTr="001E2008">
        <w:trPr>
          <w:trHeight w:val="10063"/>
        </w:trPr>
        <w:tc>
          <w:tcPr>
            <w:tcW w:w="10364" w:type="dxa"/>
          </w:tcPr>
          <w:p w14:paraId="3C1F9F9C" w14:textId="77777777" w:rsidR="00A024E2" w:rsidRDefault="00A024E2">
            <w:pPr>
              <w:rPr>
                <w:color w:val="3366FF"/>
              </w:rPr>
            </w:pPr>
          </w:p>
          <w:p w14:paraId="30CDF125" w14:textId="0F2DAF52" w:rsidR="00984157" w:rsidRPr="00A024E2" w:rsidRDefault="00F17427">
            <w:pPr>
              <w:rPr>
                <w:color w:val="3366FF"/>
              </w:rPr>
            </w:pPr>
            <w:r>
              <w:rPr>
                <w:color w:val="3366FF"/>
              </w:rPr>
              <w:t xml:space="preserve">Write up a </w:t>
            </w:r>
            <w:proofErr w:type="spellStart"/>
            <w:r>
              <w:rPr>
                <w:color w:val="3366FF"/>
              </w:rPr>
              <w:t>summary.of</w:t>
            </w:r>
            <w:proofErr w:type="spellEnd"/>
            <w:r>
              <w:rPr>
                <w:color w:val="3366FF"/>
              </w:rPr>
              <w:t xml:space="preserve"> the </w:t>
            </w:r>
            <w:proofErr w:type="spellStart"/>
            <w:r w:rsidR="00034116" w:rsidRPr="00A024E2">
              <w:rPr>
                <w:color w:val="3366FF"/>
              </w:rPr>
              <w:t>Multistore</w:t>
            </w:r>
            <w:proofErr w:type="spellEnd"/>
            <w:r w:rsidR="00034116" w:rsidRPr="00A024E2">
              <w:rPr>
                <w:color w:val="3366FF"/>
              </w:rPr>
              <w:t xml:space="preserve"> Model of Memory (Atkinson &amp; </w:t>
            </w:r>
            <w:proofErr w:type="spellStart"/>
            <w:r w:rsidR="00034116" w:rsidRPr="00A024E2">
              <w:rPr>
                <w:color w:val="3366FF"/>
              </w:rPr>
              <w:t>Shiffrin</w:t>
            </w:r>
            <w:proofErr w:type="spellEnd"/>
            <w:r w:rsidR="00034116" w:rsidRPr="00A024E2">
              <w:rPr>
                <w:color w:val="3366FF"/>
              </w:rPr>
              <w:t>, 1968)</w:t>
            </w:r>
          </w:p>
          <w:p w14:paraId="67A8E82A" w14:textId="77777777" w:rsidR="00984157" w:rsidRDefault="00984157"/>
          <w:p w14:paraId="55DF7749" w14:textId="77777777" w:rsidR="00984157" w:rsidRDefault="00984157"/>
          <w:p w14:paraId="78F0182A" w14:textId="77777777" w:rsidR="00100F62" w:rsidRDefault="00100F62"/>
          <w:p w14:paraId="2DDBEBA2" w14:textId="77777777" w:rsidR="00100F62" w:rsidRDefault="00100F62"/>
          <w:p w14:paraId="68EB80BD" w14:textId="77777777" w:rsidR="00100F62" w:rsidRDefault="00100F62"/>
          <w:p w14:paraId="2DB6B92A" w14:textId="77777777" w:rsidR="00100F62" w:rsidRDefault="00100F62"/>
          <w:p w14:paraId="55EA4651" w14:textId="77777777" w:rsidR="00100F62" w:rsidRDefault="00100F62"/>
          <w:p w14:paraId="179864E6" w14:textId="77777777" w:rsidR="00100F62" w:rsidRDefault="00100F62"/>
          <w:p w14:paraId="4C638C5E" w14:textId="77777777" w:rsidR="00100F62" w:rsidRDefault="00100F62"/>
          <w:p w14:paraId="220CD08F" w14:textId="77777777" w:rsidR="00100F62" w:rsidRDefault="00100F62"/>
          <w:p w14:paraId="60A9D2B1" w14:textId="77777777" w:rsidR="00100F62" w:rsidRDefault="00100F62"/>
          <w:p w14:paraId="6E04BAD9" w14:textId="77777777" w:rsidR="00100F62" w:rsidRDefault="00100F62"/>
          <w:p w14:paraId="4680FBE9" w14:textId="77777777" w:rsidR="00984157" w:rsidRDefault="00984157"/>
          <w:p w14:paraId="5D4CF4D5" w14:textId="77777777" w:rsidR="001660A9" w:rsidRDefault="001660A9"/>
          <w:p w14:paraId="6C596B63" w14:textId="77777777" w:rsidR="001660A9" w:rsidRDefault="001660A9"/>
          <w:p w14:paraId="3D79B744" w14:textId="77777777" w:rsidR="001660A9" w:rsidRDefault="001660A9"/>
          <w:p w14:paraId="39CBA2D6" w14:textId="77777777" w:rsidR="00034116" w:rsidRDefault="00034116"/>
          <w:p w14:paraId="5432B6BF" w14:textId="77777777" w:rsidR="00034116" w:rsidRDefault="00034116"/>
          <w:p w14:paraId="38999068" w14:textId="77777777" w:rsidR="00034116" w:rsidRDefault="00034116"/>
          <w:p w14:paraId="7645C982" w14:textId="77777777" w:rsidR="00034116" w:rsidRDefault="00034116"/>
          <w:p w14:paraId="6E50775C" w14:textId="77777777" w:rsidR="00034116" w:rsidRDefault="00034116"/>
          <w:p w14:paraId="1FFFFD6F" w14:textId="77777777" w:rsidR="00034116" w:rsidRDefault="00034116"/>
          <w:p w14:paraId="3AAA4C4A" w14:textId="77777777" w:rsidR="00034116" w:rsidRDefault="00034116"/>
          <w:p w14:paraId="323D78DE" w14:textId="77777777" w:rsidR="00034116" w:rsidRDefault="00034116"/>
          <w:p w14:paraId="7B52A926" w14:textId="77777777" w:rsidR="00034116" w:rsidRDefault="00034116"/>
          <w:p w14:paraId="2D30021A" w14:textId="77777777" w:rsidR="00034116" w:rsidRDefault="00034116"/>
          <w:p w14:paraId="25CD7D7B" w14:textId="77777777" w:rsidR="00034116" w:rsidRDefault="00034116"/>
          <w:p w14:paraId="5753AFF3" w14:textId="77777777" w:rsidR="00034116" w:rsidRDefault="00034116"/>
          <w:p w14:paraId="4091D611" w14:textId="77777777" w:rsidR="00034116" w:rsidRDefault="00034116"/>
          <w:p w14:paraId="35CE2D62" w14:textId="77777777" w:rsidR="00034116" w:rsidRDefault="00034116"/>
          <w:p w14:paraId="41AFCEF6" w14:textId="77777777" w:rsidR="00034116" w:rsidRDefault="00034116"/>
          <w:p w14:paraId="10A37C5A" w14:textId="77777777" w:rsidR="00034116" w:rsidRDefault="00034116"/>
          <w:p w14:paraId="6AE63906" w14:textId="77777777" w:rsidR="00034116" w:rsidRDefault="00034116"/>
          <w:p w14:paraId="1D267B17" w14:textId="77777777" w:rsidR="00034116" w:rsidRDefault="00034116"/>
          <w:p w14:paraId="684CE803" w14:textId="77777777" w:rsidR="00034116" w:rsidRDefault="00034116"/>
          <w:p w14:paraId="696D9FF1" w14:textId="77777777" w:rsidR="00034116" w:rsidRDefault="00034116"/>
          <w:p w14:paraId="2D9DCD20" w14:textId="77777777" w:rsidR="00034116" w:rsidRDefault="00034116"/>
          <w:p w14:paraId="017880C0" w14:textId="77777777" w:rsidR="001660A9" w:rsidRDefault="001660A9"/>
          <w:p w14:paraId="06EFFF73" w14:textId="77777777" w:rsidR="00984157" w:rsidRDefault="00984157"/>
          <w:p w14:paraId="69807084" w14:textId="77777777" w:rsidR="00CE5A10" w:rsidRDefault="00CE5A10"/>
          <w:p w14:paraId="7F695B9B" w14:textId="77777777" w:rsidR="00CE5A10" w:rsidRDefault="00CE5A10"/>
          <w:p w14:paraId="07EC397B" w14:textId="77777777" w:rsidR="00CE5A10" w:rsidRDefault="00CE5A10"/>
          <w:p w14:paraId="0C65D404" w14:textId="77777777" w:rsidR="00CE5A10" w:rsidRDefault="00CE5A10"/>
          <w:p w14:paraId="39835700" w14:textId="77777777" w:rsidR="00CE5A10" w:rsidRDefault="00CE5A10"/>
          <w:p w14:paraId="7EAD61A7" w14:textId="77777777" w:rsidR="00CE5A10" w:rsidRDefault="00CE5A10"/>
          <w:p w14:paraId="5C884EE2" w14:textId="77777777" w:rsidR="00CE5A10" w:rsidRDefault="00CE5A10"/>
          <w:p w14:paraId="40278D02" w14:textId="77777777" w:rsidR="00984157" w:rsidRDefault="00984157"/>
        </w:tc>
      </w:tr>
    </w:tbl>
    <w:p w14:paraId="29D7A6AD" w14:textId="1B24F076" w:rsidR="00D458C1" w:rsidRDefault="00D458C1"/>
    <w:p w14:paraId="7329A60C" w14:textId="0F139BED" w:rsidR="00D458C1" w:rsidRDefault="00F17427">
      <w:r>
        <w:rPr>
          <w:noProof/>
          <w:lang w:eastAsia="en-US"/>
        </w:rPr>
        <w:drawing>
          <wp:anchor distT="0" distB="0" distL="114300" distR="114300" simplePos="0" relativeHeight="251667456" behindDoc="0" locked="0" layoutInCell="1" allowOverlap="1" wp14:anchorId="5DF5C799" wp14:editId="5B395933">
            <wp:simplePos x="0" y="0"/>
            <wp:positionH relativeFrom="column">
              <wp:posOffset>-228600</wp:posOffset>
            </wp:positionH>
            <wp:positionV relativeFrom="paragraph">
              <wp:posOffset>228600</wp:posOffset>
            </wp:positionV>
            <wp:extent cx="6629400" cy="8618220"/>
            <wp:effectExtent l="0" t="0" r="0" b="0"/>
            <wp:wrapTight wrapText="bothSides">
              <wp:wrapPolygon edited="0">
                <wp:start x="0" y="0"/>
                <wp:lineTo x="0" y="21517"/>
                <wp:lineTo x="21517" y="21517"/>
                <wp:lineTo x="215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y - LOP.jpg"/>
                    <pic:cNvPicPr/>
                  </pic:nvPicPr>
                  <pic:blipFill rotWithShape="1">
                    <a:blip r:embed="rId13">
                      <a:extLst>
                        <a:ext uri="{28A0092B-C50C-407E-A947-70E740481C1C}">
                          <a14:useLocalDpi xmlns:a14="http://schemas.microsoft.com/office/drawing/2010/main" val="0"/>
                        </a:ext>
                      </a:extLst>
                    </a:blip>
                    <a:srcRect b="8093"/>
                    <a:stretch/>
                  </pic:blipFill>
                  <pic:spPr bwMode="auto">
                    <a:xfrm>
                      <a:off x="0" y="0"/>
                      <a:ext cx="6629400" cy="8618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58C1">
        <w:br w:type="page"/>
      </w:r>
    </w:p>
    <w:p w14:paraId="1664267B" w14:textId="667419EE" w:rsidR="00D458C1" w:rsidRDefault="00D458C1"/>
    <w:p w14:paraId="2482354A" w14:textId="77777777" w:rsidR="00984157" w:rsidRDefault="00984157"/>
    <w:tbl>
      <w:tblPr>
        <w:tblStyle w:val="TableGrid"/>
        <w:tblW w:w="10366" w:type="dxa"/>
        <w:tblInd w:w="-176" w:type="dxa"/>
        <w:tblLook w:val="00A0" w:firstRow="1" w:lastRow="0" w:firstColumn="1" w:lastColumn="0" w:noHBand="0" w:noVBand="0"/>
      </w:tblPr>
      <w:tblGrid>
        <w:gridCol w:w="10366"/>
      </w:tblGrid>
      <w:tr w:rsidR="00984157" w14:paraId="0499CF29" w14:textId="77777777" w:rsidTr="006A31E2">
        <w:trPr>
          <w:trHeight w:val="7294"/>
        </w:trPr>
        <w:tc>
          <w:tcPr>
            <w:tcW w:w="10366" w:type="dxa"/>
          </w:tcPr>
          <w:p w14:paraId="243AEB4E" w14:textId="77777777" w:rsidR="00A024E2" w:rsidRDefault="00A024E2">
            <w:pPr>
              <w:rPr>
                <w:color w:val="3366FF"/>
              </w:rPr>
            </w:pPr>
          </w:p>
          <w:p w14:paraId="5121FEF5" w14:textId="6BC9149F" w:rsidR="00984157" w:rsidRPr="00A024E2" w:rsidRDefault="00F17427">
            <w:pPr>
              <w:rPr>
                <w:color w:val="3366FF"/>
              </w:rPr>
            </w:pPr>
            <w:r>
              <w:rPr>
                <w:color w:val="3366FF"/>
              </w:rPr>
              <w:t xml:space="preserve">Write up a summary of the </w:t>
            </w:r>
            <w:r w:rsidR="00034116" w:rsidRPr="00A024E2">
              <w:rPr>
                <w:color w:val="3366FF"/>
              </w:rPr>
              <w:t>Levels of Processing Model (</w:t>
            </w:r>
            <w:proofErr w:type="spellStart"/>
            <w:r w:rsidR="00034116" w:rsidRPr="00A024E2">
              <w:rPr>
                <w:color w:val="3366FF"/>
              </w:rPr>
              <w:t>Craik</w:t>
            </w:r>
            <w:proofErr w:type="spellEnd"/>
            <w:r w:rsidR="00034116" w:rsidRPr="00A024E2">
              <w:rPr>
                <w:color w:val="3366FF"/>
              </w:rPr>
              <w:t xml:space="preserve"> &amp; Lockhart, 1972)</w:t>
            </w:r>
            <w:r w:rsidR="00432E8B" w:rsidRPr="00A024E2">
              <w:rPr>
                <w:color w:val="3366FF"/>
              </w:rPr>
              <w:t xml:space="preserve"> or</w:t>
            </w:r>
            <w:r w:rsidR="00092588">
              <w:rPr>
                <w:color w:val="3366FF"/>
              </w:rPr>
              <w:t xml:space="preserve"> The Working Memory Model</w:t>
            </w:r>
            <w:r w:rsidR="00432E8B" w:rsidRPr="00A024E2">
              <w:rPr>
                <w:color w:val="3366FF"/>
              </w:rPr>
              <w:t xml:space="preserve"> </w:t>
            </w:r>
            <w:proofErr w:type="spellStart"/>
            <w:r w:rsidR="00432E8B" w:rsidRPr="00A024E2">
              <w:rPr>
                <w:color w:val="3366FF"/>
              </w:rPr>
              <w:t>Baddely</w:t>
            </w:r>
            <w:proofErr w:type="spellEnd"/>
            <w:r w:rsidR="00432E8B" w:rsidRPr="00A024E2">
              <w:rPr>
                <w:color w:val="3366FF"/>
              </w:rPr>
              <w:t xml:space="preserve"> and Hitch (1974)</w:t>
            </w:r>
          </w:p>
          <w:p w14:paraId="203EDB1E" w14:textId="77777777" w:rsidR="00100F62" w:rsidRDefault="00100F62"/>
          <w:p w14:paraId="2668C6C5" w14:textId="77777777" w:rsidR="00100F62" w:rsidRDefault="00100F62"/>
          <w:p w14:paraId="1C9E483D" w14:textId="77777777" w:rsidR="00100F62" w:rsidRDefault="00100F62"/>
          <w:p w14:paraId="7F46095F" w14:textId="77777777" w:rsidR="00100F62" w:rsidRDefault="00100F62"/>
          <w:p w14:paraId="3CE29113" w14:textId="77777777" w:rsidR="00100F62" w:rsidRDefault="00100F62"/>
          <w:p w14:paraId="5AE460A4" w14:textId="77777777" w:rsidR="00984157" w:rsidRDefault="00984157"/>
          <w:p w14:paraId="065C4C26" w14:textId="77777777" w:rsidR="00984157" w:rsidRDefault="00984157"/>
          <w:p w14:paraId="35184A45" w14:textId="77777777" w:rsidR="00034116" w:rsidRDefault="00034116"/>
          <w:p w14:paraId="7FE6027E" w14:textId="77777777" w:rsidR="00034116" w:rsidRDefault="00034116"/>
          <w:p w14:paraId="35FA9C47" w14:textId="77777777" w:rsidR="00034116" w:rsidRDefault="00034116"/>
          <w:p w14:paraId="6A4A170C" w14:textId="77777777" w:rsidR="00034116" w:rsidRDefault="00034116"/>
          <w:p w14:paraId="37631D99" w14:textId="77777777" w:rsidR="00034116" w:rsidRDefault="00034116"/>
          <w:p w14:paraId="7073422F" w14:textId="77777777" w:rsidR="00034116" w:rsidRDefault="00034116"/>
          <w:p w14:paraId="10BEE97B" w14:textId="77777777" w:rsidR="00034116" w:rsidRDefault="00034116"/>
          <w:p w14:paraId="070FD673" w14:textId="77777777" w:rsidR="00034116" w:rsidRDefault="00034116"/>
          <w:p w14:paraId="05A2A730" w14:textId="77777777" w:rsidR="00034116" w:rsidRDefault="00034116"/>
          <w:p w14:paraId="4BF492C3" w14:textId="77777777" w:rsidR="00034116" w:rsidRDefault="00034116"/>
          <w:p w14:paraId="00AF10C5" w14:textId="77777777" w:rsidR="00034116" w:rsidRDefault="00034116"/>
          <w:p w14:paraId="1DE1F5BE" w14:textId="77777777" w:rsidR="00984157" w:rsidRDefault="00984157"/>
          <w:p w14:paraId="009D4CC0" w14:textId="77777777" w:rsidR="00984157" w:rsidRDefault="00984157"/>
          <w:p w14:paraId="2D96033F" w14:textId="77777777" w:rsidR="00984157" w:rsidRDefault="00984157"/>
          <w:p w14:paraId="6F0742C7" w14:textId="77777777" w:rsidR="00984157" w:rsidRDefault="00984157"/>
        </w:tc>
      </w:tr>
    </w:tbl>
    <w:p w14:paraId="1BAD0155" w14:textId="77777777" w:rsidR="00984157" w:rsidRPr="00855206" w:rsidRDefault="00984157">
      <w:pPr>
        <w:rPr>
          <w:color w:val="4F81BD" w:themeColor="accent1"/>
        </w:rPr>
      </w:pPr>
    </w:p>
    <w:p w14:paraId="78B2BA13" w14:textId="6CEE6321" w:rsidR="00CE5A10" w:rsidRPr="00496148" w:rsidRDefault="00496148" w:rsidP="005275BA">
      <w:pPr>
        <w:widowControl w:val="0"/>
        <w:autoSpaceDE w:val="0"/>
        <w:autoSpaceDN w:val="0"/>
        <w:adjustRightInd w:val="0"/>
        <w:spacing w:before="240" w:after="240"/>
        <w:rPr>
          <w:b/>
          <w:color w:val="0000FF"/>
          <w:sz w:val="28"/>
          <w:szCs w:val="28"/>
        </w:rPr>
      </w:pPr>
      <w:r w:rsidRPr="00496148">
        <w:rPr>
          <w:rFonts w:cs="MyriadPro-Regular"/>
          <w:b/>
          <w:color w:val="0000FF"/>
          <w:sz w:val="28"/>
          <w:szCs w:val="28"/>
        </w:rPr>
        <w:t>(7</w:t>
      </w:r>
      <w:r w:rsidR="00F17427" w:rsidRPr="00496148">
        <w:rPr>
          <w:rFonts w:cs="MyriadPro-Regular"/>
          <w:b/>
          <w:color w:val="0000FF"/>
          <w:sz w:val="28"/>
          <w:szCs w:val="28"/>
        </w:rPr>
        <w:t xml:space="preserve">) </w:t>
      </w:r>
      <w:r w:rsidR="00CE5A10" w:rsidRPr="00496148">
        <w:rPr>
          <w:rFonts w:cs="MyriadPro-Regular"/>
          <w:b/>
          <w:color w:val="0000FF"/>
          <w:sz w:val="28"/>
          <w:szCs w:val="28"/>
        </w:rPr>
        <w:t xml:space="preserve">Explain how biological factors may affect one cognitive process </w:t>
      </w:r>
      <w:r w:rsidR="00CE5A10" w:rsidRPr="00496148">
        <w:rPr>
          <w:rFonts w:cs="MyriadPro-Regular"/>
          <w:b/>
          <w:i/>
          <w:iCs/>
          <w:color w:val="0000FF"/>
          <w:sz w:val="28"/>
          <w:szCs w:val="28"/>
        </w:rPr>
        <w:t xml:space="preserve">(for example, Alzheimer’s disease, brain damage, </w:t>
      </w:r>
      <w:proofErr w:type="gramStart"/>
      <w:r w:rsidR="00CE5A10" w:rsidRPr="00496148">
        <w:rPr>
          <w:rFonts w:cs="MyriadPro-Regular"/>
          <w:b/>
          <w:i/>
          <w:iCs/>
          <w:color w:val="0000FF"/>
          <w:sz w:val="28"/>
          <w:szCs w:val="28"/>
        </w:rPr>
        <w:t>sleep</w:t>
      </w:r>
      <w:proofErr w:type="gramEnd"/>
      <w:r w:rsidR="00CE5A10" w:rsidRPr="00496148">
        <w:rPr>
          <w:rFonts w:cs="MyriadPro-Regular"/>
          <w:b/>
          <w:i/>
          <w:iCs/>
          <w:color w:val="0000FF"/>
          <w:sz w:val="28"/>
          <w:szCs w:val="28"/>
        </w:rPr>
        <w:t xml:space="preserve"> deprivation)</w:t>
      </w:r>
      <w:r w:rsidR="00CE5A10" w:rsidRPr="00496148">
        <w:rPr>
          <w:rFonts w:cs="MyriadPro-Regular"/>
          <w:b/>
          <w:color w:val="0000FF"/>
          <w:sz w:val="28"/>
          <w:szCs w:val="28"/>
        </w:rPr>
        <w:t>.</w:t>
      </w:r>
    </w:p>
    <w:p w14:paraId="2E52FADB" w14:textId="038DF9BF" w:rsidR="005275BA" w:rsidRPr="005275BA" w:rsidRDefault="005275BA" w:rsidP="005275BA">
      <w:pPr>
        <w:widowControl w:val="0"/>
        <w:autoSpaceDE w:val="0"/>
        <w:autoSpaceDN w:val="0"/>
        <w:adjustRightInd w:val="0"/>
        <w:spacing w:before="240" w:after="240"/>
        <w:rPr>
          <w:rFonts w:ascii="Verdana" w:hAnsi="Verdana" w:cs="Verdana"/>
          <w:color w:val="759623"/>
          <w:sz w:val="30"/>
          <w:szCs w:val="30"/>
        </w:rPr>
      </w:pPr>
      <w:r w:rsidRPr="005275BA">
        <w:rPr>
          <w:rFonts w:ascii="Verdana" w:hAnsi="Verdana" w:cs="Verdana"/>
          <w:b/>
          <w:bCs/>
          <w:color w:val="759623"/>
          <w:sz w:val="30"/>
          <w:szCs w:val="30"/>
        </w:rPr>
        <w:t xml:space="preserve">The case of Clive Wearing </w:t>
      </w:r>
    </w:p>
    <w:p w14:paraId="406E67BE" w14:textId="77777777" w:rsidR="005275BA" w:rsidRPr="005275BA" w:rsidRDefault="005275BA" w:rsidP="005275BA">
      <w:pPr>
        <w:widowControl w:val="0"/>
        <w:autoSpaceDE w:val="0"/>
        <w:autoSpaceDN w:val="0"/>
        <w:adjustRightInd w:val="0"/>
        <w:spacing w:after="120"/>
        <w:rPr>
          <w:rFonts w:ascii="Times New Roman" w:hAnsi="Times New Roman" w:cs="Times New Roman"/>
          <w:color w:val="000000"/>
          <w:sz w:val="23"/>
          <w:szCs w:val="23"/>
        </w:rPr>
      </w:pPr>
      <w:r w:rsidRPr="005275BA">
        <w:rPr>
          <w:rFonts w:ascii="Times New Roman" w:hAnsi="Times New Roman" w:cs="Times New Roman"/>
          <w:color w:val="000000"/>
          <w:sz w:val="23"/>
          <w:szCs w:val="23"/>
        </w:rPr>
        <w:t xml:space="preserve">Clive Wearing is a very talented musician and former master of a major London choir. As a result of an infection with the herpes simplex virus he suffered brain damage that involved the hippocampus. This is very </w:t>
      </w:r>
      <w:proofErr w:type="gramStart"/>
      <w:r w:rsidRPr="005275BA">
        <w:rPr>
          <w:rFonts w:ascii="Times New Roman" w:hAnsi="Times New Roman" w:cs="Times New Roman"/>
          <w:color w:val="000000"/>
          <w:sz w:val="23"/>
          <w:szCs w:val="23"/>
        </w:rPr>
        <w:t>unusual,</w:t>
      </w:r>
      <w:proofErr w:type="gramEnd"/>
      <w:r w:rsidRPr="005275BA">
        <w:rPr>
          <w:rFonts w:ascii="Times New Roman" w:hAnsi="Times New Roman" w:cs="Times New Roman"/>
          <w:color w:val="000000"/>
          <w:sz w:val="23"/>
          <w:szCs w:val="23"/>
        </w:rPr>
        <w:t xml:space="preserve"> the herpes simplex virus most commonly causes cold sores. On extremely rare occasions, like Clive’s, it can cause encephalitis which can result in brain damage. </w:t>
      </w:r>
      <w:proofErr w:type="spellStart"/>
      <w:r w:rsidRPr="005275BA">
        <w:rPr>
          <w:rFonts w:ascii="Times New Roman" w:hAnsi="Times New Roman" w:cs="Times New Roman"/>
          <w:color w:val="000000"/>
          <w:sz w:val="23"/>
          <w:szCs w:val="23"/>
        </w:rPr>
        <w:t>Baddeley</w:t>
      </w:r>
      <w:proofErr w:type="spellEnd"/>
      <w:r w:rsidRPr="005275BA">
        <w:rPr>
          <w:rFonts w:ascii="Times New Roman" w:hAnsi="Times New Roman" w:cs="Times New Roman"/>
          <w:color w:val="000000"/>
          <w:sz w:val="23"/>
          <w:szCs w:val="23"/>
        </w:rPr>
        <w:t>, one of the psychologists who studied Clive Wearing, describes his memory as follows (</w:t>
      </w:r>
      <w:proofErr w:type="spellStart"/>
      <w:r w:rsidRPr="005275BA">
        <w:rPr>
          <w:rFonts w:ascii="Times New Roman" w:hAnsi="Times New Roman" w:cs="Times New Roman"/>
          <w:color w:val="000000"/>
          <w:sz w:val="23"/>
          <w:szCs w:val="23"/>
        </w:rPr>
        <w:t>Baddeley</w:t>
      </w:r>
      <w:proofErr w:type="spellEnd"/>
      <w:r w:rsidRPr="005275BA">
        <w:rPr>
          <w:rFonts w:ascii="Times New Roman" w:hAnsi="Times New Roman" w:cs="Times New Roman"/>
          <w:color w:val="000000"/>
          <w:sz w:val="23"/>
          <w:szCs w:val="23"/>
        </w:rPr>
        <w:t xml:space="preserve">, 2009). </w:t>
      </w:r>
    </w:p>
    <w:p w14:paraId="668EC91A" w14:textId="77777777" w:rsidR="005275BA" w:rsidRPr="005275BA" w:rsidRDefault="005275BA" w:rsidP="005275BA">
      <w:pPr>
        <w:widowControl w:val="0"/>
        <w:autoSpaceDE w:val="0"/>
        <w:autoSpaceDN w:val="0"/>
        <w:adjustRightInd w:val="0"/>
        <w:spacing w:before="240" w:after="200"/>
        <w:rPr>
          <w:rFonts w:ascii="Times New Roman" w:hAnsi="Times New Roman" w:cs="Times New Roman"/>
          <w:color w:val="000000"/>
          <w:sz w:val="22"/>
          <w:szCs w:val="22"/>
        </w:rPr>
      </w:pPr>
      <w:r w:rsidRPr="005275BA">
        <w:rPr>
          <w:rFonts w:ascii="Times New Roman" w:hAnsi="Times New Roman" w:cs="Times New Roman"/>
          <w:color w:val="000000"/>
          <w:sz w:val="22"/>
          <w:szCs w:val="22"/>
        </w:rPr>
        <w:t xml:space="preserve">Clive was densely amnesic and appeared to be unable to store information for periods longer than seconds. His interpretation of his plight was to assume that he had just recovered consciousness, something that he would announce to any visitor, and something that he repeatedly recorded in a notebook, each time crossing out the previous line and writing ‘I just now recovered consciousness’ … an activity that continued for many, many years. Clive knew who he was and could talk about the broad outlines of his early life, although the detail was very sparse … He could not read a book or follow a television program because he immediately forgot what had gone before … He was locked into a permanent present, something he described as ‘hell on earth’ … However, there was one aspect of Clive’s memory that appeared to be unimpaired, that part concerned with music. When his choir visited him, he found he could conduct them just as before. He was able to read the score of a song and accompany himself on the keyboard while singing it … Over 20 years </w:t>
      </w:r>
      <w:proofErr w:type="gramStart"/>
      <w:r w:rsidRPr="005275BA">
        <w:rPr>
          <w:rFonts w:ascii="Times New Roman" w:hAnsi="Times New Roman" w:cs="Times New Roman"/>
          <w:color w:val="000000"/>
          <w:sz w:val="22"/>
          <w:szCs w:val="22"/>
        </w:rPr>
        <w:t>later,</w:t>
      </w:r>
      <w:proofErr w:type="gramEnd"/>
      <w:r w:rsidRPr="005275BA">
        <w:rPr>
          <w:rFonts w:ascii="Times New Roman" w:hAnsi="Times New Roman" w:cs="Times New Roman"/>
          <w:color w:val="000000"/>
          <w:sz w:val="22"/>
          <w:szCs w:val="22"/>
        </w:rPr>
        <w:t xml:space="preserve"> Clive is still just as amnesic. </w:t>
      </w:r>
    </w:p>
    <w:p w14:paraId="0EC5C590" w14:textId="77777777" w:rsidR="005275BA" w:rsidRPr="005275BA" w:rsidRDefault="005275BA" w:rsidP="005275BA">
      <w:pPr>
        <w:widowControl w:val="0"/>
        <w:autoSpaceDE w:val="0"/>
        <w:autoSpaceDN w:val="0"/>
        <w:adjustRightInd w:val="0"/>
        <w:spacing w:after="120"/>
        <w:rPr>
          <w:rFonts w:ascii="Times New Roman" w:hAnsi="Times New Roman" w:cs="Times New Roman"/>
          <w:color w:val="000000"/>
          <w:sz w:val="23"/>
          <w:szCs w:val="23"/>
        </w:rPr>
      </w:pPr>
      <w:r w:rsidRPr="005275BA">
        <w:rPr>
          <w:rFonts w:ascii="Times New Roman" w:hAnsi="Times New Roman" w:cs="Times New Roman"/>
          <w:color w:val="000000"/>
          <w:sz w:val="23"/>
          <w:szCs w:val="23"/>
        </w:rPr>
        <w:t xml:space="preserve">One may add that Clive had retained his linguistic functions and most of the motor and cognitive skills he had before the brain damage. His impairment affected mainly his episodic (including autobiographical) memory. His main problem seems to be his inability to transfer novel information from the STS to the LTS. </w:t>
      </w:r>
    </w:p>
    <w:p w14:paraId="5438D3FE" w14:textId="77777777" w:rsidR="005275BA" w:rsidRPr="005275BA" w:rsidRDefault="005275BA" w:rsidP="005275BA">
      <w:pPr>
        <w:widowControl w:val="0"/>
        <w:autoSpaceDE w:val="0"/>
        <w:autoSpaceDN w:val="0"/>
        <w:adjustRightInd w:val="0"/>
        <w:spacing w:before="180"/>
        <w:rPr>
          <w:rFonts w:ascii="Times New Roman" w:hAnsi="Times New Roman" w:cs="Times New Roman"/>
          <w:color w:val="000000"/>
          <w:sz w:val="23"/>
          <w:szCs w:val="23"/>
        </w:rPr>
      </w:pPr>
      <w:r w:rsidRPr="005275BA">
        <w:rPr>
          <w:rFonts w:ascii="Times New Roman" w:hAnsi="Times New Roman" w:cs="Times New Roman"/>
          <w:b/>
          <w:bCs/>
          <w:i/>
          <w:iCs/>
          <w:color w:val="000000"/>
          <w:sz w:val="23"/>
          <w:szCs w:val="23"/>
        </w:rPr>
        <w:t xml:space="preserve">Reference </w:t>
      </w:r>
    </w:p>
    <w:p w14:paraId="635D14F6" w14:textId="23299755" w:rsidR="00984157" w:rsidRDefault="005275BA" w:rsidP="005275BA">
      <w:pPr>
        <w:rPr>
          <w:rFonts w:ascii="Times New Roman" w:hAnsi="Times New Roman" w:cs="Times New Roman"/>
          <w:color w:val="000000"/>
          <w:sz w:val="23"/>
          <w:szCs w:val="23"/>
        </w:rPr>
      </w:pPr>
      <w:proofErr w:type="spellStart"/>
      <w:r w:rsidRPr="005275BA">
        <w:rPr>
          <w:rFonts w:ascii="Times New Roman" w:hAnsi="Times New Roman" w:cs="Times New Roman"/>
          <w:color w:val="000000"/>
          <w:sz w:val="23"/>
          <w:szCs w:val="23"/>
        </w:rPr>
        <w:t>Baddeley</w:t>
      </w:r>
      <w:proofErr w:type="spellEnd"/>
      <w:r w:rsidRPr="005275BA">
        <w:rPr>
          <w:rFonts w:ascii="Times New Roman" w:hAnsi="Times New Roman" w:cs="Times New Roman"/>
          <w:color w:val="000000"/>
          <w:sz w:val="23"/>
          <w:szCs w:val="23"/>
        </w:rPr>
        <w:t xml:space="preserve"> A. (2009). What is memory? In: </w:t>
      </w:r>
      <w:proofErr w:type="spellStart"/>
      <w:r w:rsidRPr="005275BA">
        <w:rPr>
          <w:rFonts w:ascii="Times New Roman" w:hAnsi="Times New Roman" w:cs="Times New Roman"/>
          <w:color w:val="000000"/>
          <w:sz w:val="23"/>
          <w:szCs w:val="23"/>
        </w:rPr>
        <w:t>Baddeley</w:t>
      </w:r>
      <w:proofErr w:type="spellEnd"/>
      <w:r w:rsidRPr="005275BA">
        <w:rPr>
          <w:rFonts w:ascii="Times New Roman" w:hAnsi="Times New Roman" w:cs="Times New Roman"/>
          <w:color w:val="000000"/>
          <w:sz w:val="23"/>
          <w:szCs w:val="23"/>
        </w:rPr>
        <w:t xml:space="preserve"> A, </w:t>
      </w:r>
      <w:proofErr w:type="spellStart"/>
      <w:r w:rsidRPr="005275BA">
        <w:rPr>
          <w:rFonts w:ascii="Times New Roman" w:hAnsi="Times New Roman" w:cs="Times New Roman"/>
          <w:color w:val="000000"/>
          <w:sz w:val="23"/>
          <w:szCs w:val="23"/>
        </w:rPr>
        <w:t>Eysenck</w:t>
      </w:r>
      <w:proofErr w:type="spellEnd"/>
      <w:r w:rsidRPr="005275BA">
        <w:rPr>
          <w:rFonts w:ascii="Times New Roman" w:hAnsi="Times New Roman" w:cs="Times New Roman"/>
          <w:color w:val="000000"/>
          <w:sz w:val="23"/>
          <w:szCs w:val="23"/>
        </w:rPr>
        <w:t xml:space="preserve"> MW, Anderson CA. </w:t>
      </w:r>
      <w:r w:rsidRPr="005275BA">
        <w:rPr>
          <w:rFonts w:ascii="Times New Roman" w:hAnsi="Times New Roman" w:cs="Times New Roman"/>
          <w:i/>
          <w:iCs/>
          <w:color w:val="000000"/>
          <w:sz w:val="23"/>
          <w:szCs w:val="23"/>
        </w:rPr>
        <w:t>Memory</w:t>
      </w:r>
      <w:r w:rsidRPr="005275BA">
        <w:rPr>
          <w:rFonts w:ascii="Times New Roman" w:hAnsi="Times New Roman" w:cs="Times New Roman"/>
          <w:color w:val="000000"/>
          <w:sz w:val="23"/>
          <w:szCs w:val="23"/>
        </w:rPr>
        <w:t>. Hove and New York: Psychology Press</w:t>
      </w:r>
    </w:p>
    <w:p w14:paraId="0D9F6C7A" w14:textId="77777777" w:rsidR="005275BA" w:rsidRDefault="005275BA" w:rsidP="005275BA"/>
    <w:tbl>
      <w:tblPr>
        <w:tblStyle w:val="TableGrid"/>
        <w:tblW w:w="10366" w:type="dxa"/>
        <w:tblInd w:w="-176" w:type="dxa"/>
        <w:tblLook w:val="00A0" w:firstRow="1" w:lastRow="0" w:firstColumn="1" w:lastColumn="0" w:noHBand="0" w:noVBand="0"/>
      </w:tblPr>
      <w:tblGrid>
        <w:gridCol w:w="10366"/>
      </w:tblGrid>
      <w:tr w:rsidR="00984157" w14:paraId="701FB6E7" w14:textId="77777777" w:rsidTr="006A31E2">
        <w:trPr>
          <w:trHeight w:val="5254"/>
        </w:trPr>
        <w:tc>
          <w:tcPr>
            <w:tcW w:w="10366" w:type="dxa"/>
          </w:tcPr>
          <w:p w14:paraId="04F9FA3C" w14:textId="612FE137" w:rsidR="00984157" w:rsidRDefault="001E2008" w:rsidP="00984157">
            <w:pPr>
              <w:rPr>
                <w:color w:val="3366FF"/>
              </w:rPr>
            </w:pPr>
            <w:r>
              <w:rPr>
                <w:color w:val="3366FF"/>
              </w:rPr>
              <w:t xml:space="preserve">Write up an evaluation of the following. </w:t>
            </w:r>
          </w:p>
          <w:p w14:paraId="152E7401" w14:textId="3224F620" w:rsidR="001E2008" w:rsidRPr="00A024E2" w:rsidRDefault="001E2008" w:rsidP="00984157">
            <w:pPr>
              <w:rPr>
                <w:color w:val="3366FF"/>
              </w:rPr>
            </w:pPr>
          </w:p>
          <w:p w14:paraId="0501939C" w14:textId="004293D8" w:rsidR="00984157" w:rsidRPr="00A024E2" w:rsidRDefault="001E2008" w:rsidP="00984157">
            <w:pPr>
              <w:rPr>
                <w:color w:val="3366FF"/>
              </w:rPr>
            </w:pPr>
            <w:r>
              <w:rPr>
                <w:color w:val="3366FF"/>
              </w:rPr>
              <w:t xml:space="preserve">H.M </w:t>
            </w:r>
            <w:r w:rsidR="00855206" w:rsidRPr="00A024E2">
              <w:rPr>
                <w:color w:val="3366FF"/>
              </w:rPr>
              <w:t xml:space="preserve">The role of </w:t>
            </w:r>
            <w:r w:rsidR="00106DDF" w:rsidRPr="00A024E2">
              <w:rPr>
                <w:color w:val="3366FF"/>
              </w:rPr>
              <w:t xml:space="preserve">damage to </w:t>
            </w:r>
            <w:r w:rsidR="00855206" w:rsidRPr="00A024E2">
              <w:rPr>
                <w:color w:val="3366FF"/>
              </w:rPr>
              <w:t>the Hippocampus in Memory.</w:t>
            </w:r>
          </w:p>
          <w:p w14:paraId="641A54B0" w14:textId="0DAFCE1F" w:rsidR="00855206" w:rsidRPr="00A024E2" w:rsidRDefault="00A024E2" w:rsidP="00984157">
            <w:pPr>
              <w:rPr>
                <w:color w:val="3366FF"/>
              </w:rPr>
            </w:pPr>
            <w:r w:rsidRPr="00A024E2">
              <w:rPr>
                <w:color w:val="3366FF"/>
              </w:rPr>
              <w:t>The Case study of</w:t>
            </w:r>
            <w:r w:rsidR="00855206" w:rsidRPr="00A024E2">
              <w:rPr>
                <w:color w:val="3366FF"/>
              </w:rPr>
              <w:t xml:space="preserve"> Clive Wearing.</w:t>
            </w:r>
          </w:p>
          <w:p w14:paraId="288889E9" w14:textId="67ECD481" w:rsidR="00984157" w:rsidRPr="00A024E2" w:rsidRDefault="00A024E2" w:rsidP="00984157">
            <w:pPr>
              <w:rPr>
                <w:color w:val="3366FF"/>
              </w:rPr>
            </w:pPr>
            <w:r w:rsidRPr="00A024E2">
              <w:rPr>
                <w:color w:val="3366FF"/>
              </w:rPr>
              <w:t>Alzheimer’s disease</w:t>
            </w:r>
          </w:p>
          <w:p w14:paraId="6771C82B" w14:textId="77777777" w:rsidR="001660A9" w:rsidRDefault="001660A9" w:rsidP="00984157"/>
          <w:p w14:paraId="13190B4A" w14:textId="77777777" w:rsidR="001660A9" w:rsidRDefault="001660A9" w:rsidP="00984157"/>
          <w:p w14:paraId="42D2DE6A" w14:textId="77777777" w:rsidR="001660A9" w:rsidRDefault="001660A9" w:rsidP="00984157"/>
          <w:p w14:paraId="2EAB5BC1" w14:textId="77777777" w:rsidR="001660A9" w:rsidRDefault="001660A9" w:rsidP="00984157"/>
          <w:p w14:paraId="7EEBCD62" w14:textId="77777777" w:rsidR="001660A9" w:rsidRDefault="001660A9" w:rsidP="00984157"/>
          <w:p w14:paraId="37331360" w14:textId="77777777" w:rsidR="001660A9" w:rsidRDefault="001660A9" w:rsidP="00984157"/>
          <w:p w14:paraId="3D7B1D92" w14:textId="77777777" w:rsidR="001660A9" w:rsidRDefault="001660A9" w:rsidP="00984157"/>
          <w:p w14:paraId="372A3FC2" w14:textId="77777777" w:rsidR="00984157" w:rsidRDefault="00984157" w:rsidP="00984157"/>
          <w:p w14:paraId="6ADCC785" w14:textId="77777777" w:rsidR="00984157" w:rsidRDefault="00984157" w:rsidP="00984157"/>
          <w:p w14:paraId="32DF358C" w14:textId="77777777" w:rsidR="002F3123" w:rsidRDefault="002F3123" w:rsidP="00984157"/>
          <w:p w14:paraId="38161BFE" w14:textId="77777777" w:rsidR="002F3123" w:rsidRDefault="002F3123" w:rsidP="00984157"/>
          <w:p w14:paraId="433CBAD6" w14:textId="77777777" w:rsidR="002F3123" w:rsidRDefault="002F3123" w:rsidP="00984157"/>
          <w:p w14:paraId="0BD87C3C" w14:textId="77777777" w:rsidR="001660A9" w:rsidRDefault="001660A9" w:rsidP="00984157"/>
          <w:p w14:paraId="0B22D122" w14:textId="77777777" w:rsidR="00984157" w:rsidRDefault="00984157" w:rsidP="00984157"/>
          <w:p w14:paraId="51BDB5D4" w14:textId="77777777" w:rsidR="001660A9" w:rsidRDefault="001660A9" w:rsidP="00984157"/>
          <w:p w14:paraId="75F573DC" w14:textId="77777777" w:rsidR="001660A9" w:rsidRDefault="001660A9" w:rsidP="00984157"/>
          <w:p w14:paraId="646AA3B3" w14:textId="77777777" w:rsidR="001660A9" w:rsidRDefault="001660A9" w:rsidP="00984157"/>
          <w:p w14:paraId="70FB90A3" w14:textId="77777777" w:rsidR="00106DDF" w:rsidRDefault="00106DDF" w:rsidP="00984157"/>
          <w:p w14:paraId="7DE8B300" w14:textId="77777777" w:rsidR="00106DDF" w:rsidRDefault="00106DDF" w:rsidP="00984157"/>
          <w:p w14:paraId="6327F584" w14:textId="77777777" w:rsidR="00106DDF" w:rsidRDefault="00106DDF" w:rsidP="00984157"/>
          <w:p w14:paraId="0F02C629" w14:textId="77777777" w:rsidR="00106DDF" w:rsidRDefault="00106DDF" w:rsidP="00984157"/>
          <w:p w14:paraId="7878DA5F" w14:textId="77777777" w:rsidR="00106DDF" w:rsidRDefault="00106DDF" w:rsidP="00984157"/>
          <w:p w14:paraId="4F5E79A7" w14:textId="77777777" w:rsidR="00106DDF" w:rsidRDefault="00106DDF" w:rsidP="00984157"/>
          <w:p w14:paraId="766DE158" w14:textId="77777777" w:rsidR="00106DDF" w:rsidRDefault="00106DDF" w:rsidP="00984157"/>
          <w:p w14:paraId="706AD976" w14:textId="77777777" w:rsidR="00106DDF" w:rsidRDefault="00106DDF" w:rsidP="00984157"/>
          <w:p w14:paraId="4E2584AB" w14:textId="77777777" w:rsidR="00106DDF" w:rsidRDefault="00106DDF" w:rsidP="00984157"/>
          <w:p w14:paraId="105F7741" w14:textId="77777777" w:rsidR="00106DDF" w:rsidRDefault="00106DDF" w:rsidP="00984157"/>
          <w:p w14:paraId="396EB801" w14:textId="77777777" w:rsidR="00106DDF" w:rsidRDefault="00106DDF" w:rsidP="00984157"/>
          <w:p w14:paraId="6795CB76" w14:textId="77777777" w:rsidR="00106DDF" w:rsidRDefault="00106DDF" w:rsidP="00984157"/>
          <w:p w14:paraId="78AB6A8B" w14:textId="77777777" w:rsidR="00106DDF" w:rsidRDefault="00106DDF" w:rsidP="00984157"/>
          <w:p w14:paraId="6A16EFB4" w14:textId="77777777" w:rsidR="001660A9" w:rsidRDefault="001660A9" w:rsidP="00984157"/>
          <w:p w14:paraId="440886A9" w14:textId="77777777" w:rsidR="00CE5A10" w:rsidRDefault="00CE5A10" w:rsidP="00984157"/>
          <w:p w14:paraId="1622E56D" w14:textId="77777777" w:rsidR="00CE5A10" w:rsidRDefault="00CE5A10" w:rsidP="00984157"/>
          <w:p w14:paraId="53C84CE1" w14:textId="77777777" w:rsidR="00CE5A10" w:rsidRDefault="00CE5A10" w:rsidP="00984157"/>
          <w:p w14:paraId="463A3C1D" w14:textId="77777777" w:rsidR="00CE5A10" w:rsidRDefault="00CE5A10" w:rsidP="00984157"/>
          <w:p w14:paraId="4320FF59" w14:textId="77777777" w:rsidR="00CE5A10" w:rsidRDefault="00CE5A10" w:rsidP="00984157"/>
          <w:p w14:paraId="63F0D8DD" w14:textId="77777777" w:rsidR="00CE5A10" w:rsidRDefault="00CE5A10" w:rsidP="00984157"/>
          <w:p w14:paraId="0CF6B8E4" w14:textId="77777777" w:rsidR="00984157" w:rsidRDefault="00984157" w:rsidP="00984157"/>
        </w:tc>
      </w:tr>
    </w:tbl>
    <w:p w14:paraId="0BB89EFA" w14:textId="77777777" w:rsidR="001660A9" w:rsidRPr="00496148" w:rsidRDefault="001660A9" w:rsidP="00984157">
      <w:pPr>
        <w:rPr>
          <w:b/>
          <w:color w:val="0000FF"/>
          <w:sz w:val="28"/>
          <w:szCs w:val="28"/>
        </w:rPr>
      </w:pPr>
    </w:p>
    <w:p w14:paraId="69A40D67" w14:textId="7BDC4496" w:rsidR="001E2008" w:rsidRPr="00496148" w:rsidRDefault="00496148" w:rsidP="001E2008">
      <w:pPr>
        <w:ind w:firstLine="720"/>
        <w:rPr>
          <w:rFonts w:cs="MyriadPro-Regular"/>
          <w:b/>
          <w:color w:val="0000FF"/>
          <w:sz w:val="28"/>
          <w:szCs w:val="28"/>
        </w:rPr>
      </w:pPr>
      <w:r>
        <w:rPr>
          <w:rFonts w:cs="MyriadPro-Regular"/>
          <w:b/>
          <w:color w:val="0000FF"/>
          <w:sz w:val="28"/>
          <w:szCs w:val="28"/>
        </w:rPr>
        <w:t xml:space="preserve">8. </w:t>
      </w:r>
      <w:r w:rsidR="001E2008" w:rsidRPr="00496148">
        <w:rPr>
          <w:rFonts w:cs="MyriadPro-Regular"/>
          <w:b/>
          <w:color w:val="0000FF"/>
          <w:sz w:val="28"/>
          <w:szCs w:val="28"/>
        </w:rPr>
        <w:t xml:space="preserve"> Discuss how social or cultural factors affect one cognitive process</w:t>
      </w:r>
    </w:p>
    <w:p w14:paraId="6A0A8A9A" w14:textId="77777777" w:rsidR="001E2008" w:rsidRDefault="001E2008" w:rsidP="001E2008">
      <w:pPr>
        <w:rPr>
          <w:color w:val="365F91" w:themeColor="accent1" w:themeShade="BF"/>
        </w:rPr>
      </w:pPr>
    </w:p>
    <w:p w14:paraId="31742E6E" w14:textId="77777777" w:rsidR="001E2008" w:rsidRDefault="001E2008" w:rsidP="001E2008">
      <w:pPr>
        <w:rPr>
          <w:b/>
          <w:bCs/>
        </w:rPr>
      </w:pPr>
      <w:r w:rsidRPr="007976E0">
        <w:rPr>
          <w:b/>
          <w:bCs/>
        </w:rPr>
        <w:t>Cross-cultural studies of memory</w:t>
      </w:r>
    </w:p>
    <w:p w14:paraId="51260ECC" w14:textId="77777777" w:rsidR="001E2008" w:rsidRPr="007976E0" w:rsidRDefault="001E2008" w:rsidP="001E2008"/>
    <w:p w14:paraId="3C1283F9" w14:textId="77777777" w:rsidR="001E2008" w:rsidRPr="007976E0" w:rsidRDefault="001E2008" w:rsidP="001E2008">
      <w:r w:rsidRPr="007976E0">
        <w:t>In developmental psychology, one issue is the development of cognitive abilities such as memory. Most research has been done in the Western world, and an important Swiss psychologist Jean Piaget claimed that cognitive development followed universal laws. It has been assumed that memory tests could therefore be applied all over the world, and it was often found that participants in non- Western countries did poorly on many tests. However, in recent time cross-cultural studies of memories question the results of Western memory tests in non-Western settings. For example, Cole and Scribner (1974) studied the development of memory among tribal people in rural Liberia. To overcome the barriers of language and culture, these researchers observed everyday cognitive activities before conducting their experiments and worked closely with the college-educated local people who acted as experimenters. Even with these precautions, they found striking cultural differences in the way tribal people went about remembering and solving the problems presented by their experimental tasks.</w:t>
      </w:r>
    </w:p>
    <w:p w14:paraId="2D5DB575" w14:textId="77777777" w:rsidR="001E2008" w:rsidRPr="007976E0" w:rsidRDefault="001E2008" w:rsidP="001E2008">
      <w:r w:rsidRPr="007976E0">
        <w:t>The nature of these cultural differences can be seen in studies of the development of free-recall memory. In a free-recall task people are shown a large number of objects, one at a time, and then asked to remember them. This kind of memory is called “free” recall because people are free to recall the items in any order they wish.</w:t>
      </w:r>
    </w:p>
    <w:p w14:paraId="7F0726B6" w14:textId="77777777" w:rsidR="001E2008" w:rsidRPr="007976E0" w:rsidRDefault="001E2008" w:rsidP="001E2008">
      <w:r w:rsidRPr="007976E0">
        <w:t xml:space="preserve">Below is a list of objects used in several of Cole’s </w:t>
      </w:r>
      <w:proofErr w:type="gramStart"/>
      <w:r w:rsidRPr="007976E0">
        <w:t>studies.</w:t>
      </w:r>
      <w:proofErr w:type="gramEnd"/>
      <w:r w:rsidRPr="007976E0">
        <w:t xml:space="preserve"> The list shows that the objects appear to fall into four distinct categories. To make certain that American categories were not simply being imposed on Liberian reality, the researchers made preliminary investigations to ensure that Liberian participants were familiar with the items used and that they readily separated these items into the four groups indicated in the list.</w:t>
      </w:r>
    </w:p>
    <w:p w14:paraId="506512D2" w14:textId="77777777" w:rsidR="001E2008" w:rsidRPr="007976E0" w:rsidRDefault="001E2008" w:rsidP="001E2008">
      <w:pPr>
        <w:rPr>
          <w:b/>
          <w:bCs/>
        </w:rPr>
      </w:pPr>
    </w:p>
    <w:p w14:paraId="508FE21F" w14:textId="77777777" w:rsidR="001E2008" w:rsidRDefault="001E2008" w:rsidP="001E2008">
      <w:pPr>
        <w:rPr>
          <w:i/>
        </w:rPr>
      </w:pPr>
      <w:r w:rsidRPr="007976E0">
        <w:rPr>
          <w:noProof/>
          <w:lang w:eastAsia="en-US"/>
        </w:rPr>
        <w:drawing>
          <wp:inline distT="0" distB="0" distL="0" distR="0" wp14:anchorId="02796EEE" wp14:editId="07A16121">
            <wp:extent cx="10160" cy="101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i/>
        </w:rPr>
        <w:t>The word list used in research a number of times by Cole and colleagues</w:t>
      </w:r>
    </w:p>
    <w:p w14:paraId="3AE2A551" w14:textId="77777777" w:rsidR="001E2008" w:rsidRPr="007976E0" w:rsidRDefault="001E2008" w:rsidP="001E2008">
      <w:pPr>
        <w:rPr>
          <w:i/>
        </w:rPr>
      </w:pPr>
    </w:p>
    <w:p w14:paraId="23ECD70A" w14:textId="77777777" w:rsidR="001E2008" w:rsidRDefault="001E2008" w:rsidP="001E2008">
      <w:pPr>
        <w:rPr>
          <w:b/>
          <w:bCs/>
        </w:rPr>
      </w:pPr>
      <w:proofErr w:type="gramStart"/>
      <w:r w:rsidRPr="007976E0">
        <w:rPr>
          <w:b/>
          <w:bCs/>
        </w:rPr>
        <w:t>plate</w:t>
      </w:r>
      <w:proofErr w:type="gramEnd"/>
      <w:r w:rsidRPr="007976E0">
        <w:rPr>
          <w:b/>
          <w:bCs/>
        </w:rPr>
        <w:t xml:space="preserve"> </w:t>
      </w:r>
      <w:r>
        <w:rPr>
          <w:b/>
          <w:bCs/>
        </w:rPr>
        <w:tab/>
      </w:r>
      <w:r>
        <w:rPr>
          <w:b/>
          <w:bCs/>
        </w:rPr>
        <w:tab/>
      </w:r>
      <w:r w:rsidRPr="007976E0">
        <w:rPr>
          <w:b/>
          <w:bCs/>
        </w:rPr>
        <w:t xml:space="preserve">cutlass </w:t>
      </w:r>
    </w:p>
    <w:p w14:paraId="50026077" w14:textId="77777777" w:rsidR="001E2008" w:rsidRDefault="001E2008" w:rsidP="001E2008">
      <w:pPr>
        <w:rPr>
          <w:b/>
          <w:bCs/>
        </w:rPr>
      </w:pPr>
      <w:proofErr w:type="gramStart"/>
      <w:r w:rsidRPr="007976E0">
        <w:rPr>
          <w:b/>
          <w:bCs/>
        </w:rPr>
        <w:t>calabash</w:t>
      </w:r>
      <w:proofErr w:type="gramEnd"/>
      <w:r w:rsidRPr="007976E0">
        <w:rPr>
          <w:b/>
          <w:bCs/>
        </w:rPr>
        <w:t xml:space="preserve"> </w:t>
      </w:r>
      <w:r>
        <w:rPr>
          <w:b/>
          <w:bCs/>
        </w:rPr>
        <w:tab/>
      </w:r>
      <w:r w:rsidRPr="007976E0">
        <w:rPr>
          <w:b/>
          <w:bCs/>
        </w:rPr>
        <w:t>hoe </w:t>
      </w:r>
    </w:p>
    <w:p w14:paraId="063B9A2A" w14:textId="77777777" w:rsidR="001E2008" w:rsidRDefault="001E2008" w:rsidP="001E2008">
      <w:pPr>
        <w:rPr>
          <w:b/>
          <w:bCs/>
        </w:rPr>
      </w:pPr>
      <w:proofErr w:type="gramStart"/>
      <w:r w:rsidRPr="007976E0">
        <w:rPr>
          <w:b/>
          <w:bCs/>
        </w:rPr>
        <w:t>pot</w:t>
      </w:r>
      <w:proofErr w:type="gramEnd"/>
      <w:r w:rsidRPr="007976E0">
        <w:rPr>
          <w:b/>
          <w:bCs/>
        </w:rPr>
        <w:t xml:space="preserve"> </w:t>
      </w:r>
      <w:r>
        <w:rPr>
          <w:b/>
          <w:bCs/>
        </w:rPr>
        <w:tab/>
      </w:r>
      <w:r>
        <w:rPr>
          <w:b/>
          <w:bCs/>
        </w:rPr>
        <w:tab/>
      </w:r>
      <w:r w:rsidRPr="007976E0">
        <w:rPr>
          <w:b/>
          <w:bCs/>
        </w:rPr>
        <w:t xml:space="preserve">knife </w:t>
      </w:r>
    </w:p>
    <w:p w14:paraId="3795E412" w14:textId="77777777" w:rsidR="001E2008" w:rsidRDefault="001E2008" w:rsidP="001E2008">
      <w:pPr>
        <w:rPr>
          <w:b/>
          <w:bCs/>
        </w:rPr>
      </w:pPr>
      <w:proofErr w:type="gramStart"/>
      <w:r w:rsidRPr="007976E0">
        <w:rPr>
          <w:b/>
          <w:bCs/>
        </w:rPr>
        <w:t>pan</w:t>
      </w:r>
      <w:proofErr w:type="gramEnd"/>
      <w:r w:rsidRPr="007976E0">
        <w:rPr>
          <w:b/>
          <w:bCs/>
        </w:rPr>
        <w:t xml:space="preserve"> </w:t>
      </w:r>
      <w:r>
        <w:rPr>
          <w:b/>
          <w:bCs/>
        </w:rPr>
        <w:tab/>
      </w:r>
      <w:r>
        <w:rPr>
          <w:b/>
          <w:bCs/>
        </w:rPr>
        <w:tab/>
      </w:r>
      <w:r w:rsidRPr="007976E0">
        <w:rPr>
          <w:b/>
          <w:bCs/>
        </w:rPr>
        <w:t>file</w:t>
      </w:r>
    </w:p>
    <w:p w14:paraId="0C5B63D4" w14:textId="77777777" w:rsidR="001E2008" w:rsidRPr="007976E0" w:rsidRDefault="001E2008" w:rsidP="001E2008">
      <w:proofErr w:type="gramStart"/>
      <w:r w:rsidRPr="007976E0">
        <w:rPr>
          <w:b/>
          <w:bCs/>
        </w:rPr>
        <w:t>cup</w:t>
      </w:r>
      <w:proofErr w:type="gramEnd"/>
      <w:r w:rsidRPr="007976E0">
        <w:rPr>
          <w:b/>
          <w:bCs/>
        </w:rPr>
        <w:t xml:space="preserve"> </w:t>
      </w:r>
      <w:r>
        <w:rPr>
          <w:b/>
          <w:bCs/>
        </w:rPr>
        <w:tab/>
      </w:r>
      <w:r>
        <w:rPr>
          <w:b/>
          <w:bCs/>
        </w:rPr>
        <w:tab/>
      </w:r>
      <w:r w:rsidRPr="007976E0">
        <w:rPr>
          <w:b/>
          <w:bCs/>
        </w:rPr>
        <w:t>hammer</w:t>
      </w:r>
    </w:p>
    <w:p w14:paraId="291174F6" w14:textId="77777777" w:rsidR="001E2008" w:rsidRDefault="001E2008" w:rsidP="001E2008">
      <w:pPr>
        <w:rPr>
          <w:b/>
          <w:bCs/>
        </w:rPr>
      </w:pPr>
    </w:p>
    <w:p w14:paraId="1DC0DD02" w14:textId="77777777" w:rsidR="001E2008" w:rsidRDefault="001E2008" w:rsidP="001E2008">
      <w:pPr>
        <w:rPr>
          <w:b/>
          <w:bCs/>
        </w:rPr>
      </w:pPr>
    </w:p>
    <w:p w14:paraId="0AEB4ED3" w14:textId="77777777" w:rsidR="001E2008" w:rsidRDefault="001E2008" w:rsidP="001E2008">
      <w:pPr>
        <w:rPr>
          <w:b/>
          <w:bCs/>
        </w:rPr>
      </w:pPr>
      <w:proofErr w:type="gramStart"/>
      <w:r w:rsidRPr="007976E0">
        <w:rPr>
          <w:b/>
          <w:bCs/>
        </w:rPr>
        <w:t>potato</w:t>
      </w:r>
      <w:proofErr w:type="gramEnd"/>
      <w:r w:rsidRPr="007976E0">
        <w:rPr>
          <w:b/>
          <w:bCs/>
        </w:rPr>
        <w:t xml:space="preserve"> </w:t>
      </w:r>
      <w:r>
        <w:rPr>
          <w:b/>
          <w:bCs/>
        </w:rPr>
        <w:tab/>
      </w:r>
      <w:r w:rsidRPr="007976E0">
        <w:rPr>
          <w:b/>
          <w:bCs/>
        </w:rPr>
        <w:t xml:space="preserve">trousers </w:t>
      </w:r>
    </w:p>
    <w:p w14:paraId="003BB7DE" w14:textId="77777777" w:rsidR="001E2008" w:rsidRDefault="001E2008" w:rsidP="001E2008">
      <w:pPr>
        <w:rPr>
          <w:b/>
          <w:bCs/>
        </w:rPr>
      </w:pPr>
      <w:proofErr w:type="gramStart"/>
      <w:r w:rsidRPr="007976E0">
        <w:rPr>
          <w:b/>
          <w:bCs/>
        </w:rPr>
        <w:t>onion</w:t>
      </w:r>
      <w:proofErr w:type="gramEnd"/>
      <w:r w:rsidRPr="007976E0">
        <w:rPr>
          <w:b/>
          <w:bCs/>
        </w:rPr>
        <w:t xml:space="preserve"> </w:t>
      </w:r>
      <w:r>
        <w:rPr>
          <w:b/>
          <w:bCs/>
        </w:rPr>
        <w:tab/>
      </w:r>
      <w:r>
        <w:rPr>
          <w:b/>
          <w:bCs/>
        </w:rPr>
        <w:tab/>
      </w:r>
      <w:r w:rsidRPr="007976E0">
        <w:rPr>
          <w:b/>
          <w:bCs/>
        </w:rPr>
        <w:t xml:space="preserve">singlet </w:t>
      </w:r>
    </w:p>
    <w:p w14:paraId="0E097081" w14:textId="77777777" w:rsidR="001E2008" w:rsidRDefault="001E2008" w:rsidP="001E2008">
      <w:pPr>
        <w:rPr>
          <w:b/>
          <w:bCs/>
        </w:rPr>
      </w:pPr>
      <w:proofErr w:type="gramStart"/>
      <w:r w:rsidRPr="007976E0">
        <w:rPr>
          <w:b/>
          <w:bCs/>
        </w:rPr>
        <w:t>banana</w:t>
      </w:r>
      <w:proofErr w:type="gramEnd"/>
      <w:r w:rsidRPr="007976E0">
        <w:rPr>
          <w:b/>
          <w:bCs/>
        </w:rPr>
        <w:t xml:space="preserve"> </w:t>
      </w:r>
      <w:r>
        <w:rPr>
          <w:b/>
          <w:bCs/>
        </w:rPr>
        <w:tab/>
      </w:r>
      <w:r w:rsidRPr="007976E0">
        <w:rPr>
          <w:b/>
          <w:bCs/>
        </w:rPr>
        <w:t xml:space="preserve">head tie </w:t>
      </w:r>
    </w:p>
    <w:p w14:paraId="1B2DC8D4" w14:textId="77777777" w:rsidR="001E2008" w:rsidRDefault="001E2008" w:rsidP="001E2008">
      <w:pPr>
        <w:rPr>
          <w:b/>
          <w:bCs/>
        </w:rPr>
      </w:pPr>
      <w:proofErr w:type="gramStart"/>
      <w:r w:rsidRPr="007976E0">
        <w:rPr>
          <w:b/>
          <w:bCs/>
        </w:rPr>
        <w:t>orange</w:t>
      </w:r>
      <w:proofErr w:type="gramEnd"/>
      <w:r w:rsidRPr="007976E0">
        <w:rPr>
          <w:b/>
          <w:bCs/>
        </w:rPr>
        <w:t xml:space="preserve"> </w:t>
      </w:r>
      <w:r>
        <w:rPr>
          <w:b/>
          <w:bCs/>
        </w:rPr>
        <w:tab/>
      </w:r>
      <w:r w:rsidRPr="007976E0">
        <w:rPr>
          <w:b/>
          <w:bCs/>
        </w:rPr>
        <w:t xml:space="preserve">shirt </w:t>
      </w:r>
    </w:p>
    <w:p w14:paraId="467E2531" w14:textId="77777777" w:rsidR="001E2008" w:rsidRPr="007976E0" w:rsidRDefault="001E2008" w:rsidP="001E2008">
      <w:proofErr w:type="gramStart"/>
      <w:r w:rsidRPr="007976E0">
        <w:rPr>
          <w:b/>
          <w:bCs/>
        </w:rPr>
        <w:t>coconut</w:t>
      </w:r>
      <w:proofErr w:type="gramEnd"/>
      <w:r w:rsidRPr="007976E0">
        <w:rPr>
          <w:b/>
          <w:bCs/>
        </w:rPr>
        <w:t xml:space="preserve"> </w:t>
      </w:r>
      <w:r>
        <w:rPr>
          <w:b/>
          <w:bCs/>
        </w:rPr>
        <w:tab/>
      </w:r>
      <w:r w:rsidRPr="007976E0">
        <w:rPr>
          <w:b/>
          <w:bCs/>
        </w:rPr>
        <w:t>hat</w:t>
      </w:r>
    </w:p>
    <w:p w14:paraId="7065B359" w14:textId="77777777" w:rsidR="001E2008" w:rsidRPr="007976E0" w:rsidRDefault="001E2008" w:rsidP="001E2008"/>
    <w:p w14:paraId="089E426A" w14:textId="77777777" w:rsidR="001E2008" w:rsidRPr="007976E0" w:rsidRDefault="001E2008" w:rsidP="001E2008">
      <w:r w:rsidRPr="007976E0">
        <w:t>The researchers found that unlike children in industrial societies, Liberian children showed no regular increase in memory performance during middle childhood- unless they had attended school for several years. The non</w:t>
      </w:r>
      <w:r>
        <w:t>-</w:t>
      </w:r>
      <w:r w:rsidRPr="007976E0">
        <w:t xml:space="preserve">schooled people improved their performance on these tasks very little after the age of 9 or 10. These participants remembered </w:t>
      </w:r>
      <w:proofErr w:type="spellStart"/>
      <w:r w:rsidRPr="007976E0">
        <w:t>approximatively</w:t>
      </w:r>
      <w:proofErr w:type="spellEnd"/>
      <w:r w:rsidRPr="007976E0">
        <w:t xml:space="preserve"> ten items on the first trial, and managed to recall only two more items after 15 practice trials. The Liberian children who were attending school, by contrast, learned the materials rapidly, much the way schoolchildren of the same age did in the United States.</w:t>
      </w:r>
    </w:p>
    <w:p w14:paraId="3A669155" w14:textId="77777777" w:rsidR="001E2008" w:rsidRPr="007976E0" w:rsidRDefault="001E2008" w:rsidP="001E2008">
      <w:r w:rsidRPr="007976E0">
        <w:t xml:space="preserve">Important clues to the causes of these differences were revealed by detailed analyses of the order in which the words were recalled. Schoolchildren in Liberia and the United States not only learned the list rapidly </w:t>
      </w:r>
      <w:proofErr w:type="gramStart"/>
      <w:r w:rsidRPr="007976E0">
        <w:t>but</w:t>
      </w:r>
      <w:proofErr w:type="gramEnd"/>
      <w:r w:rsidRPr="007976E0">
        <w:t xml:space="preserve"> used the categorical similarities of items in the list to aid their recall. After the first trial they clustered their responses, recalling for example items of clothing, then items of food, and so on. The non</w:t>
      </w:r>
      <w:r>
        <w:t>-</w:t>
      </w:r>
      <w:r w:rsidRPr="007976E0">
        <w:t>schooled Liberian participants did very little such clustering, indicating that they were not using the categorical structure of the list to help them remember.</w:t>
      </w:r>
    </w:p>
    <w:p w14:paraId="0BE245E5" w14:textId="77777777" w:rsidR="001E2008" w:rsidRPr="007976E0" w:rsidRDefault="001E2008" w:rsidP="001E2008">
      <w:r w:rsidRPr="007976E0">
        <w:t>To track down the source of this difference, the researchers varied aspects of the task. They found that if, instead of a list of objects presented in random order, the same objects were presented in a meaningful way as part of a story, their non</w:t>
      </w:r>
      <w:r>
        <w:t>-</w:t>
      </w:r>
      <w:r w:rsidRPr="007976E0">
        <w:t>schooled Liberian participants recalled them easily, clustering the objects according to the roles they played in the story.</w:t>
      </w:r>
    </w:p>
    <w:p w14:paraId="02A017C5" w14:textId="77777777" w:rsidR="001E2008" w:rsidRPr="007976E0" w:rsidRDefault="001E2008" w:rsidP="001E2008">
      <w:r w:rsidRPr="007976E0">
        <w:t xml:space="preserve">Similar results have been found on tests of children’s </w:t>
      </w:r>
      <w:proofErr w:type="spellStart"/>
      <w:r w:rsidRPr="007976E0">
        <w:t>memorisation</w:t>
      </w:r>
      <w:proofErr w:type="spellEnd"/>
      <w:r w:rsidRPr="007976E0">
        <w:t xml:space="preserve"> skills in research among Mayan people of rural Guatemala. When Mayan children were presented with a free-recall task, their performance lagged considerably behind those of age mates in the United States (</w:t>
      </w:r>
      <w:proofErr w:type="spellStart"/>
      <w:r w:rsidRPr="007976E0">
        <w:t>Kagan</w:t>
      </w:r>
      <w:proofErr w:type="spellEnd"/>
      <w:r w:rsidRPr="007976E0">
        <w:t xml:space="preserve"> et al. 1979). Their performance changed dramatically, however, when </w:t>
      </w:r>
      <w:proofErr w:type="spellStart"/>
      <w:r w:rsidRPr="007976E0">
        <w:t>Rogoff</w:t>
      </w:r>
      <w:proofErr w:type="spellEnd"/>
      <w:r w:rsidRPr="007976E0">
        <w:t xml:space="preserve"> and </w:t>
      </w:r>
      <w:proofErr w:type="spellStart"/>
      <w:r w:rsidRPr="007976E0">
        <w:t>Waddel</w:t>
      </w:r>
      <w:proofErr w:type="spellEnd"/>
      <w:r w:rsidRPr="007976E0">
        <w:t xml:space="preserve"> (1982) gave them a memory task that was meaningful in local terms. The researchers constructed a diorama of a Mayan village located near a mountain and a lake, similar to the locale in which the children lived. Each child watched as a local experimenter selected 20 miniature objects from a set of 80 and placed them in the diorama. The objects included cars, animals, people, and furniture- just the kind of things that would be found in a real town. Then the 20 objects were returned to the group of 60 others remaining on the table. After a few minutes, the children were asked to reconstruct the full scene they had been shown. Under these conditions, the memory performance of the Mayan children was slightly superior to that of their United States counterparts.</w:t>
      </w:r>
    </w:p>
    <w:p w14:paraId="52BC8F2C" w14:textId="77777777" w:rsidR="001E2008" w:rsidRPr="007976E0" w:rsidRDefault="001E2008" w:rsidP="001E2008">
      <w:r w:rsidRPr="007976E0">
        <w:t>The implication of these memory studies is that although the ability to remember is a universal intellectual requirement, specific forms of remembering are not universal, and the problem with many memory studies is that they are usually associated with formal schooling.</w:t>
      </w:r>
    </w:p>
    <w:p w14:paraId="26CD6414" w14:textId="77777777" w:rsidR="001E2008" w:rsidRPr="007976E0" w:rsidRDefault="001E2008" w:rsidP="001E2008">
      <w:r w:rsidRPr="007976E0">
        <w:t xml:space="preserve">Schooling presents children with </w:t>
      </w:r>
      <w:proofErr w:type="spellStart"/>
      <w:r w:rsidRPr="007976E0">
        <w:t>specialised</w:t>
      </w:r>
      <w:proofErr w:type="spellEnd"/>
      <w:r w:rsidRPr="007976E0">
        <w:t xml:space="preserve"> information-processing tasks, such as committing large amounts of information to memory in a short time, learning to manipulate abstract symbols in one’s head and on paper, using logic to conduct experiments, and many more tasks that have few if any analogies in societies without formal schooling. The free-recall </w:t>
      </w:r>
      <w:proofErr w:type="gramStart"/>
      <w:r w:rsidRPr="007976E0">
        <w:t>task</w:t>
      </w:r>
      <w:proofErr w:type="gramEnd"/>
      <w:r w:rsidRPr="007976E0">
        <w:t xml:space="preserve"> that Cole and his colleagues originally used to assess memory among Liberian tribal people has no precise analogy in traditional Liberian cultures, so it is not surprising that the corresponding way of remembering would not be acquired. The same conclusion applies to a vast majority of tasks psychologists use to investigate various mental processes during childhood and in adulthood, because many of them embody forms of activity that are specific to certain kinds of settings, especially schools and the modern technological workplace-settings that only some cultures provide.</w:t>
      </w:r>
    </w:p>
    <w:p w14:paraId="30851C9F" w14:textId="77777777" w:rsidR="001E2008" w:rsidRDefault="001E2008" w:rsidP="001E2008">
      <w:pPr>
        <w:rPr>
          <w:i/>
          <w:iCs/>
        </w:rPr>
      </w:pPr>
    </w:p>
    <w:p w14:paraId="7DA7D2EE" w14:textId="77777777" w:rsidR="001E2008" w:rsidRPr="007976E0" w:rsidRDefault="001E2008" w:rsidP="001E2008">
      <w:r w:rsidRPr="007976E0">
        <w:rPr>
          <w:i/>
          <w:iCs/>
        </w:rPr>
        <w:t xml:space="preserve">Based on Cole and Cole (1993) </w:t>
      </w:r>
      <w:proofErr w:type="gramStart"/>
      <w:r w:rsidRPr="007976E0">
        <w:rPr>
          <w:i/>
          <w:iCs/>
        </w:rPr>
        <w:t>The</w:t>
      </w:r>
      <w:proofErr w:type="gramEnd"/>
      <w:r w:rsidRPr="007976E0">
        <w:rPr>
          <w:i/>
          <w:iCs/>
        </w:rPr>
        <w:t xml:space="preserve"> development of Children. 2nd edition. </w:t>
      </w:r>
      <w:proofErr w:type="gramStart"/>
      <w:r w:rsidRPr="007976E0">
        <w:rPr>
          <w:i/>
          <w:iCs/>
        </w:rPr>
        <w:t>Scientific American Books.</w:t>
      </w:r>
      <w:proofErr w:type="gramEnd"/>
    </w:p>
    <w:p w14:paraId="2A53E621" w14:textId="77777777" w:rsidR="001E2008" w:rsidRDefault="001E2008" w:rsidP="001E2008">
      <w:pPr>
        <w:rPr>
          <w:color w:val="365F91" w:themeColor="accent1" w:themeShade="BF"/>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2"/>
      </w:tblGrid>
      <w:tr w:rsidR="001E2008" w14:paraId="335CBC05" w14:textId="77777777" w:rsidTr="001E2008">
        <w:trPr>
          <w:trHeight w:val="12181"/>
        </w:trPr>
        <w:tc>
          <w:tcPr>
            <w:tcW w:w="9882" w:type="dxa"/>
          </w:tcPr>
          <w:p w14:paraId="6FB04897" w14:textId="77777777" w:rsidR="001E2008" w:rsidRDefault="001E2008" w:rsidP="001E2008">
            <w:pPr>
              <w:rPr>
                <w:color w:val="365F91" w:themeColor="accent1" w:themeShade="BF"/>
              </w:rPr>
            </w:pPr>
            <w:r>
              <w:rPr>
                <w:rFonts w:ascii="Times" w:hAnsi="Times" w:cs="Times"/>
                <w:noProof/>
                <w:color w:val="343434"/>
                <w:lang w:eastAsia="en-US"/>
              </w:rPr>
              <w:drawing>
                <wp:anchor distT="0" distB="0" distL="114300" distR="114300" simplePos="0" relativeHeight="251680768" behindDoc="0" locked="0" layoutInCell="1" allowOverlap="1" wp14:anchorId="5517D919" wp14:editId="0EF08811">
                  <wp:simplePos x="0" y="0"/>
                  <wp:positionH relativeFrom="column">
                    <wp:posOffset>4274820</wp:posOffset>
                  </wp:positionH>
                  <wp:positionV relativeFrom="paragraph">
                    <wp:posOffset>450850</wp:posOffset>
                  </wp:positionV>
                  <wp:extent cx="1828800" cy="1828800"/>
                  <wp:effectExtent l="0" t="0" r="0" b="0"/>
                  <wp:wrapTight wrapText="bothSides">
                    <wp:wrapPolygon edited="0">
                      <wp:start x="0" y="0"/>
                      <wp:lineTo x="0" y="21300"/>
                      <wp:lineTo x="21300" y="21300"/>
                      <wp:lineTo x="21300"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7098">
              <w:rPr>
                <w:rFonts w:cs="MyriadPro-Regular"/>
                <w:color w:val="365F91" w:themeColor="accent1" w:themeShade="BF"/>
              </w:rPr>
              <w:t>Discuss how social or cultural factors affect one cognitive process</w:t>
            </w:r>
            <w:r>
              <w:rPr>
                <w:rFonts w:cs="MyriadPro-Regular"/>
                <w:color w:val="365F91" w:themeColor="accent1" w:themeShade="BF"/>
              </w:rPr>
              <w:t xml:space="preserve"> – with reference to </w:t>
            </w:r>
            <w:r>
              <w:rPr>
                <w:color w:val="365F91" w:themeColor="accent1" w:themeShade="BF"/>
              </w:rPr>
              <w:t>Cole and Scribner (1974)</w:t>
            </w:r>
          </w:p>
          <w:p w14:paraId="58DDC96E" w14:textId="77777777" w:rsidR="001E2008" w:rsidRDefault="001E2008" w:rsidP="001E2008">
            <w:pPr>
              <w:rPr>
                <w:color w:val="365F91" w:themeColor="accent1" w:themeShade="BF"/>
              </w:rPr>
            </w:pPr>
          </w:p>
          <w:p w14:paraId="4F857579" w14:textId="77777777" w:rsidR="001E2008" w:rsidRDefault="001E2008" w:rsidP="001E2008">
            <w:pPr>
              <w:rPr>
                <w:color w:val="365F91" w:themeColor="accent1" w:themeShade="BF"/>
              </w:rPr>
            </w:pPr>
          </w:p>
          <w:p w14:paraId="4DF88E1B" w14:textId="77777777" w:rsidR="001E2008" w:rsidRDefault="001E2008" w:rsidP="001E2008">
            <w:pPr>
              <w:rPr>
                <w:color w:val="365F91" w:themeColor="accent1" w:themeShade="BF"/>
              </w:rPr>
            </w:pPr>
          </w:p>
          <w:p w14:paraId="537071E8" w14:textId="77777777" w:rsidR="001E2008" w:rsidRDefault="001E2008" w:rsidP="001E2008">
            <w:pPr>
              <w:widowControl w:val="0"/>
              <w:autoSpaceDE w:val="0"/>
              <w:autoSpaceDN w:val="0"/>
              <w:adjustRightInd w:val="0"/>
              <w:rPr>
                <w:rFonts w:ascii="Times" w:hAnsi="Times" w:cs="Times"/>
                <w:color w:val="343434"/>
              </w:rPr>
            </w:pPr>
          </w:p>
          <w:p w14:paraId="1BCEB1CB" w14:textId="77777777" w:rsidR="001E2008" w:rsidRDefault="001E2008" w:rsidP="001E2008">
            <w:pPr>
              <w:widowControl w:val="0"/>
              <w:autoSpaceDE w:val="0"/>
              <w:autoSpaceDN w:val="0"/>
              <w:adjustRightInd w:val="0"/>
              <w:rPr>
                <w:rFonts w:ascii="Georgia" w:hAnsi="Georgia" w:cs="Georgia"/>
                <w:color w:val="343434"/>
              </w:rPr>
            </w:pPr>
          </w:p>
          <w:p w14:paraId="63876A6C" w14:textId="77777777" w:rsidR="001E2008" w:rsidRDefault="001E2008" w:rsidP="001E2008">
            <w:pPr>
              <w:rPr>
                <w:color w:val="365F91" w:themeColor="accent1" w:themeShade="BF"/>
              </w:rPr>
            </w:pPr>
          </w:p>
          <w:p w14:paraId="5D0A9B7B" w14:textId="77777777" w:rsidR="001E2008" w:rsidRDefault="001E2008" w:rsidP="001E2008">
            <w:pPr>
              <w:rPr>
                <w:color w:val="365F91" w:themeColor="accent1" w:themeShade="BF"/>
              </w:rPr>
            </w:pPr>
          </w:p>
          <w:p w14:paraId="7AFBAD40" w14:textId="77777777" w:rsidR="001E2008" w:rsidRDefault="001E2008" w:rsidP="001E2008">
            <w:pPr>
              <w:rPr>
                <w:color w:val="365F91" w:themeColor="accent1" w:themeShade="BF"/>
              </w:rPr>
            </w:pPr>
          </w:p>
          <w:p w14:paraId="24325BD9" w14:textId="77777777" w:rsidR="001E2008" w:rsidRDefault="001E2008" w:rsidP="001E2008">
            <w:pPr>
              <w:rPr>
                <w:color w:val="365F91" w:themeColor="accent1" w:themeShade="BF"/>
              </w:rPr>
            </w:pPr>
          </w:p>
          <w:p w14:paraId="3AFA6761" w14:textId="77777777" w:rsidR="001E2008" w:rsidRDefault="001E2008" w:rsidP="001E2008">
            <w:pPr>
              <w:rPr>
                <w:color w:val="365F91" w:themeColor="accent1" w:themeShade="BF"/>
              </w:rPr>
            </w:pPr>
          </w:p>
        </w:tc>
      </w:tr>
    </w:tbl>
    <w:p w14:paraId="07A5E61C" w14:textId="77777777" w:rsidR="001E2008" w:rsidRDefault="001E2008" w:rsidP="001E2008">
      <w:pPr>
        <w:rPr>
          <w:color w:val="365F91" w:themeColor="accent1" w:themeShade="BF"/>
        </w:rPr>
      </w:pPr>
    </w:p>
    <w:p w14:paraId="65C8B042" w14:textId="77777777" w:rsidR="00236BCF" w:rsidRDefault="00236BCF">
      <w:pPr>
        <w:rPr>
          <w:color w:val="1F497D" w:themeColor="text2"/>
        </w:rPr>
      </w:pPr>
      <w:r>
        <w:rPr>
          <w:color w:val="1F497D" w:themeColor="text2"/>
        </w:rPr>
        <w:br w:type="page"/>
      </w:r>
    </w:p>
    <w:p w14:paraId="78926A34" w14:textId="77777777" w:rsidR="006E3AAE" w:rsidRDefault="006E3AAE" w:rsidP="00984157">
      <w:pPr>
        <w:rPr>
          <w:rFonts w:cs="MyriadPro-Regular"/>
        </w:rPr>
      </w:pPr>
    </w:p>
    <w:p w14:paraId="436E99F6" w14:textId="519A7F09" w:rsidR="00092588" w:rsidRPr="000C0B51" w:rsidRDefault="00496148" w:rsidP="006E3AAE">
      <w:pPr>
        <w:ind w:firstLine="720"/>
        <w:rPr>
          <w:rFonts w:cs="MyriadPro-Regular"/>
          <w:b/>
          <w:color w:val="0000FF"/>
          <w:sz w:val="28"/>
          <w:szCs w:val="28"/>
        </w:rPr>
      </w:pPr>
      <w:r>
        <w:rPr>
          <w:rFonts w:cs="MyriadPro-Regular"/>
          <w:b/>
          <w:color w:val="0000FF"/>
          <w:sz w:val="28"/>
          <w:szCs w:val="28"/>
        </w:rPr>
        <w:t>(9</w:t>
      </w:r>
      <w:r w:rsidR="006E3AAE" w:rsidRPr="000C0B51">
        <w:rPr>
          <w:rFonts w:cs="MyriadPro-Regular"/>
          <w:b/>
          <w:color w:val="0000FF"/>
          <w:sz w:val="28"/>
          <w:szCs w:val="28"/>
        </w:rPr>
        <w:t>)) With reference to relevant research studies, to what extent is one cognitive process reliable?</w:t>
      </w:r>
    </w:p>
    <w:p w14:paraId="48D23531" w14:textId="77777777" w:rsidR="006E3AAE" w:rsidRPr="006E3AAE" w:rsidRDefault="006E3AAE" w:rsidP="006E3AAE">
      <w:pPr>
        <w:ind w:firstLine="720"/>
        <w:rPr>
          <w:b/>
          <w:color w:val="1F497D" w:themeColor="text2"/>
          <w:sz w:val="28"/>
          <w:szCs w:val="28"/>
        </w:rPr>
      </w:pPr>
    </w:p>
    <w:p w14:paraId="1FE5D508" w14:textId="77777777" w:rsidR="00092588" w:rsidRPr="00612B34" w:rsidRDefault="00092588" w:rsidP="00092588">
      <w:pPr>
        <w:rPr>
          <w:color w:val="365F91" w:themeColor="accent1" w:themeShade="BF"/>
        </w:rPr>
      </w:pPr>
      <w:r>
        <w:rPr>
          <w:noProof/>
          <w:lang w:eastAsia="en-US"/>
        </w:rPr>
        <w:drawing>
          <wp:anchor distT="0" distB="0" distL="114300" distR="114300" simplePos="0" relativeHeight="251682816" behindDoc="0" locked="0" layoutInCell="1" allowOverlap="1" wp14:anchorId="0471DCA1" wp14:editId="1F29BA7F">
            <wp:simplePos x="0" y="0"/>
            <wp:positionH relativeFrom="column">
              <wp:posOffset>0</wp:posOffset>
            </wp:positionH>
            <wp:positionV relativeFrom="paragraph">
              <wp:posOffset>229235</wp:posOffset>
            </wp:positionV>
            <wp:extent cx="6337300" cy="8964930"/>
            <wp:effectExtent l="0" t="0" r="12700" b="1270"/>
            <wp:wrapTight wrapText="bothSides">
              <wp:wrapPolygon edited="0">
                <wp:start x="0" y="0"/>
                <wp:lineTo x="0" y="21542"/>
                <wp:lineTo x="21557" y="21542"/>
                <wp:lineTo x="215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ftus &amp; Palmer.jpg"/>
                    <pic:cNvPicPr/>
                  </pic:nvPicPr>
                  <pic:blipFill>
                    <a:blip r:embed="rId16">
                      <a:extLst>
                        <a:ext uri="{28A0092B-C50C-407E-A947-70E740481C1C}">
                          <a14:useLocalDpi xmlns:a14="http://schemas.microsoft.com/office/drawing/2010/main" val="0"/>
                        </a:ext>
                      </a:extLst>
                    </a:blip>
                    <a:stretch>
                      <a:fillRect/>
                    </a:stretch>
                  </pic:blipFill>
                  <pic:spPr>
                    <a:xfrm>
                      <a:off x="0" y="0"/>
                      <a:ext cx="6337300" cy="8964930"/>
                    </a:xfrm>
                    <a:prstGeom prst="rect">
                      <a:avLst/>
                    </a:prstGeom>
                  </pic:spPr>
                </pic:pic>
              </a:graphicData>
            </a:graphic>
            <wp14:sizeRelH relativeFrom="page">
              <wp14:pctWidth>0</wp14:pctWidth>
            </wp14:sizeRelH>
            <wp14:sizeRelV relativeFrom="page">
              <wp14:pctHeight>0</wp14:pctHeight>
            </wp14:sizeRelV>
          </wp:anchor>
        </w:drawing>
      </w:r>
      <w:r w:rsidRPr="00612B34">
        <w:rPr>
          <w:color w:val="365F91" w:themeColor="accent1" w:themeShade="BF"/>
        </w:rPr>
        <w:t>Eyewitness Testimony – Loftus and Palmer (1974)</w:t>
      </w:r>
    </w:p>
    <w:p w14:paraId="4F2A4A87" w14:textId="77777777" w:rsidR="00092588" w:rsidRDefault="00092588" w:rsidP="00092588"/>
    <w:p w14:paraId="247A06D8" w14:textId="77777777" w:rsidR="00092588" w:rsidRDefault="00092588" w:rsidP="00092588"/>
    <w:tbl>
      <w:tblPr>
        <w:tblW w:w="1037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8387"/>
      </w:tblGrid>
      <w:tr w:rsidR="00092588" w:rsidRPr="00CB537D" w14:paraId="1F709B40" w14:textId="77777777" w:rsidTr="000C0B51">
        <w:trPr>
          <w:trHeight w:val="896"/>
        </w:trPr>
        <w:tc>
          <w:tcPr>
            <w:tcW w:w="1985" w:type="dxa"/>
          </w:tcPr>
          <w:p w14:paraId="78655239" w14:textId="77777777" w:rsidR="00092588" w:rsidRPr="00CB537D" w:rsidRDefault="00092588" w:rsidP="000C0B51">
            <w:r w:rsidRPr="00CB537D">
              <w:t>Aim</w:t>
            </w:r>
          </w:p>
        </w:tc>
        <w:tc>
          <w:tcPr>
            <w:tcW w:w="8387" w:type="dxa"/>
          </w:tcPr>
          <w:p w14:paraId="62105907" w14:textId="77777777" w:rsidR="00092588" w:rsidRPr="00CB537D" w:rsidRDefault="00092588" w:rsidP="000C0B51"/>
          <w:p w14:paraId="2834595B" w14:textId="77777777" w:rsidR="00092588" w:rsidRDefault="00092588" w:rsidP="000C0B51"/>
          <w:p w14:paraId="7B54BC8A" w14:textId="77777777" w:rsidR="00092588" w:rsidRDefault="00092588" w:rsidP="000C0B51"/>
          <w:p w14:paraId="7CD1FB15" w14:textId="77777777" w:rsidR="00092588" w:rsidRDefault="00092588" w:rsidP="000C0B51"/>
          <w:p w14:paraId="1E9A45B3" w14:textId="77777777" w:rsidR="00092588" w:rsidRPr="00CB537D" w:rsidRDefault="00092588" w:rsidP="000C0B51"/>
        </w:tc>
      </w:tr>
      <w:tr w:rsidR="00092588" w:rsidRPr="00CB537D" w14:paraId="70BF07E0" w14:textId="77777777" w:rsidTr="000C0B51">
        <w:trPr>
          <w:trHeight w:val="910"/>
        </w:trPr>
        <w:tc>
          <w:tcPr>
            <w:tcW w:w="1985" w:type="dxa"/>
          </w:tcPr>
          <w:p w14:paraId="3E00BB12" w14:textId="77777777" w:rsidR="00092588" w:rsidRPr="00CB537D" w:rsidRDefault="00092588" w:rsidP="000C0B51">
            <w:r w:rsidRPr="00CB537D">
              <w:t>Procedure</w:t>
            </w:r>
          </w:p>
          <w:p w14:paraId="3D156CB1" w14:textId="77777777" w:rsidR="00092588" w:rsidRPr="00CB537D" w:rsidRDefault="00092588" w:rsidP="000C0B51"/>
          <w:p w14:paraId="79F7A341" w14:textId="77777777" w:rsidR="00092588" w:rsidRPr="00CB537D" w:rsidRDefault="00092588" w:rsidP="000C0B51"/>
          <w:p w14:paraId="2C3EF677" w14:textId="77777777" w:rsidR="00092588" w:rsidRPr="00CB537D" w:rsidRDefault="00092588" w:rsidP="000C0B51"/>
          <w:p w14:paraId="068204D5" w14:textId="77777777" w:rsidR="00092588" w:rsidRPr="00CB537D" w:rsidRDefault="00092588" w:rsidP="000C0B51"/>
        </w:tc>
        <w:tc>
          <w:tcPr>
            <w:tcW w:w="8387" w:type="dxa"/>
          </w:tcPr>
          <w:p w14:paraId="45000B70" w14:textId="77777777" w:rsidR="00092588" w:rsidRPr="00CB537D" w:rsidRDefault="00092588" w:rsidP="000C0B51"/>
          <w:p w14:paraId="2DC39A09" w14:textId="77777777" w:rsidR="00092588" w:rsidRPr="00CB537D" w:rsidRDefault="00092588" w:rsidP="000C0B51"/>
          <w:p w14:paraId="43F916A6" w14:textId="77777777" w:rsidR="00092588" w:rsidRPr="00CB537D" w:rsidRDefault="00092588" w:rsidP="000C0B51"/>
          <w:p w14:paraId="45E6ADCE" w14:textId="77777777" w:rsidR="00092588" w:rsidRPr="00CB537D" w:rsidRDefault="00092588" w:rsidP="000C0B51"/>
          <w:p w14:paraId="3DA686F6" w14:textId="77777777" w:rsidR="00092588" w:rsidRPr="00CB537D" w:rsidRDefault="00092588" w:rsidP="000C0B51"/>
          <w:p w14:paraId="38945E04" w14:textId="77777777" w:rsidR="00092588" w:rsidRPr="00CB537D" w:rsidRDefault="00092588" w:rsidP="000C0B51"/>
          <w:p w14:paraId="2EE78058" w14:textId="77777777" w:rsidR="00092588" w:rsidRPr="00CB537D" w:rsidRDefault="00092588" w:rsidP="000C0B51"/>
          <w:p w14:paraId="02336EFD" w14:textId="77777777" w:rsidR="00092588" w:rsidRPr="00CB537D" w:rsidRDefault="00092588" w:rsidP="000C0B51"/>
          <w:p w14:paraId="0A358A2C" w14:textId="77777777" w:rsidR="00092588" w:rsidRPr="00CB537D" w:rsidRDefault="00092588" w:rsidP="000C0B51"/>
          <w:p w14:paraId="43027E8C" w14:textId="77777777" w:rsidR="00092588" w:rsidRPr="00CB537D" w:rsidRDefault="00092588" w:rsidP="000C0B51"/>
          <w:p w14:paraId="51BD930C" w14:textId="77777777" w:rsidR="00092588" w:rsidRPr="00CB537D" w:rsidRDefault="00092588" w:rsidP="000C0B51"/>
        </w:tc>
      </w:tr>
      <w:tr w:rsidR="00092588" w:rsidRPr="00CB537D" w14:paraId="027AB979" w14:textId="77777777" w:rsidTr="000C0B51">
        <w:trPr>
          <w:trHeight w:val="154"/>
        </w:trPr>
        <w:tc>
          <w:tcPr>
            <w:tcW w:w="1985" w:type="dxa"/>
          </w:tcPr>
          <w:p w14:paraId="6B9E1861" w14:textId="77777777" w:rsidR="00092588" w:rsidRPr="00CB537D" w:rsidRDefault="00092588" w:rsidP="000C0B51">
            <w:r w:rsidRPr="00CB537D">
              <w:t>Findings/Results</w:t>
            </w:r>
          </w:p>
        </w:tc>
        <w:tc>
          <w:tcPr>
            <w:tcW w:w="8387" w:type="dxa"/>
          </w:tcPr>
          <w:p w14:paraId="2B1A32C2" w14:textId="77777777" w:rsidR="00092588" w:rsidRPr="00CB537D" w:rsidRDefault="00092588" w:rsidP="000C0B51"/>
          <w:p w14:paraId="2719F726" w14:textId="77777777" w:rsidR="00092588" w:rsidRPr="00CB537D" w:rsidRDefault="00092588" w:rsidP="000C0B51"/>
          <w:p w14:paraId="2A2B28E6" w14:textId="77777777" w:rsidR="00092588" w:rsidRPr="00CB537D" w:rsidRDefault="00092588" w:rsidP="000C0B51"/>
          <w:p w14:paraId="54CCCCF4" w14:textId="77777777" w:rsidR="00092588" w:rsidRPr="00CB537D" w:rsidRDefault="00092588" w:rsidP="000C0B51"/>
          <w:p w14:paraId="4FDF9ED5" w14:textId="77777777" w:rsidR="00092588" w:rsidRPr="00CB537D" w:rsidRDefault="00092588" w:rsidP="000C0B51"/>
          <w:p w14:paraId="50DD2453" w14:textId="77777777" w:rsidR="00092588" w:rsidRPr="00CB537D" w:rsidRDefault="00092588" w:rsidP="000C0B51"/>
          <w:p w14:paraId="4EC760EA" w14:textId="77777777" w:rsidR="00092588" w:rsidRPr="00CB537D" w:rsidRDefault="00092588" w:rsidP="000C0B51"/>
          <w:p w14:paraId="51DDC5E7" w14:textId="77777777" w:rsidR="00092588" w:rsidRPr="00CB537D" w:rsidRDefault="00092588" w:rsidP="000C0B51"/>
          <w:p w14:paraId="43FE010A" w14:textId="77777777" w:rsidR="00092588" w:rsidRPr="00CB537D" w:rsidRDefault="00092588" w:rsidP="000C0B51"/>
        </w:tc>
      </w:tr>
      <w:tr w:rsidR="00092588" w:rsidRPr="00CB537D" w14:paraId="5D781C79" w14:textId="77777777" w:rsidTr="000C0B51">
        <w:trPr>
          <w:trHeight w:val="154"/>
        </w:trPr>
        <w:tc>
          <w:tcPr>
            <w:tcW w:w="1985" w:type="dxa"/>
          </w:tcPr>
          <w:p w14:paraId="392A0C75" w14:textId="77777777" w:rsidR="00092588" w:rsidRDefault="00092588" w:rsidP="000C0B51">
            <w:r w:rsidRPr="00CB537D">
              <w:t>Conclusion</w:t>
            </w:r>
          </w:p>
          <w:p w14:paraId="1D2CB282" w14:textId="77777777" w:rsidR="00092588" w:rsidRDefault="00092588" w:rsidP="000C0B51"/>
          <w:p w14:paraId="56C8F313" w14:textId="77777777" w:rsidR="00092588" w:rsidRDefault="00092588" w:rsidP="000C0B51"/>
          <w:p w14:paraId="76221589" w14:textId="77777777" w:rsidR="00092588" w:rsidRDefault="00092588" w:rsidP="000C0B51"/>
          <w:p w14:paraId="14A12FB8" w14:textId="77777777" w:rsidR="00092588" w:rsidRPr="00CB537D" w:rsidRDefault="00092588" w:rsidP="000C0B51"/>
        </w:tc>
        <w:tc>
          <w:tcPr>
            <w:tcW w:w="8387" w:type="dxa"/>
          </w:tcPr>
          <w:p w14:paraId="06B05E91" w14:textId="77777777" w:rsidR="00092588" w:rsidRPr="00CB537D" w:rsidRDefault="00092588" w:rsidP="000C0B51"/>
          <w:p w14:paraId="3728A769" w14:textId="77777777" w:rsidR="00092588" w:rsidRPr="00CB537D" w:rsidRDefault="00092588" w:rsidP="000C0B51"/>
          <w:p w14:paraId="2DAB2C9B" w14:textId="77777777" w:rsidR="00092588" w:rsidRPr="00CB537D" w:rsidRDefault="00092588" w:rsidP="000C0B51"/>
          <w:p w14:paraId="1ADAF866" w14:textId="77777777" w:rsidR="00092588" w:rsidRPr="00CB537D" w:rsidRDefault="00092588" w:rsidP="000C0B51"/>
        </w:tc>
      </w:tr>
      <w:tr w:rsidR="00092588" w:rsidRPr="00CB537D" w14:paraId="6E43FE34" w14:textId="77777777" w:rsidTr="000C0B51">
        <w:trPr>
          <w:trHeight w:val="154"/>
        </w:trPr>
        <w:tc>
          <w:tcPr>
            <w:tcW w:w="1985" w:type="dxa"/>
          </w:tcPr>
          <w:p w14:paraId="63E9295E" w14:textId="77777777" w:rsidR="00092588" w:rsidRPr="00CB537D" w:rsidRDefault="00092588" w:rsidP="000C0B51">
            <w:r w:rsidRPr="00CB537D">
              <w:t>Evaluation: Strengths</w:t>
            </w:r>
          </w:p>
        </w:tc>
        <w:tc>
          <w:tcPr>
            <w:tcW w:w="8387" w:type="dxa"/>
          </w:tcPr>
          <w:p w14:paraId="02E4EC12" w14:textId="77777777" w:rsidR="00092588" w:rsidRPr="00CB537D" w:rsidRDefault="00092588" w:rsidP="000C0B51"/>
          <w:p w14:paraId="234117C0" w14:textId="77777777" w:rsidR="00092588" w:rsidRPr="00CB537D" w:rsidRDefault="00092588" w:rsidP="000C0B51"/>
          <w:p w14:paraId="1338F6D9" w14:textId="77777777" w:rsidR="00092588" w:rsidRPr="00CB537D" w:rsidRDefault="00092588" w:rsidP="000C0B51"/>
          <w:p w14:paraId="0B62A200" w14:textId="77777777" w:rsidR="00092588" w:rsidRPr="00CB537D" w:rsidRDefault="00092588" w:rsidP="000C0B51"/>
          <w:p w14:paraId="61ED9232" w14:textId="77777777" w:rsidR="00092588" w:rsidRPr="00CB537D" w:rsidRDefault="00092588" w:rsidP="000C0B51"/>
          <w:p w14:paraId="720E6AD8" w14:textId="77777777" w:rsidR="00092588" w:rsidRDefault="00092588" w:rsidP="000C0B51"/>
          <w:p w14:paraId="2E25C2C7" w14:textId="77777777" w:rsidR="00092588" w:rsidRPr="00CB537D" w:rsidRDefault="00092588" w:rsidP="000C0B51"/>
          <w:p w14:paraId="79AE0BC1" w14:textId="77777777" w:rsidR="00092588" w:rsidRPr="00CB537D" w:rsidRDefault="00092588" w:rsidP="000C0B51"/>
          <w:p w14:paraId="2505E58C" w14:textId="77777777" w:rsidR="00092588" w:rsidRPr="00CB537D" w:rsidRDefault="00092588" w:rsidP="000C0B51"/>
        </w:tc>
      </w:tr>
      <w:tr w:rsidR="00092588" w:rsidRPr="00CB537D" w14:paraId="638CB6C0" w14:textId="77777777" w:rsidTr="000C0B51">
        <w:trPr>
          <w:trHeight w:val="154"/>
        </w:trPr>
        <w:tc>
          <w:tcPr>
            <w:tcW w:w="1985" w:type="dxa"/>
          </w:tcPr>
          <w:p w14:paraId="417C02A2" w14:textId="77777777" w:rsidR="00092588" w:rsidRPr="00CB537D" w:rsidRDefault="00092588" w:rsidP="000C0B51">
            <w:r w:rsidRPr="00CB537D">
              <w:t xml:space="preserve">Evaluation: </w:t>
            </w:r>
          </w:p>
          <w:p w14:paraId="4D7DD080" w14:textId="77777777" w:rsidR="00092588" w:rsidRPr="00CB537D" w:rsidRDefault="00092588" w:rsidP="000C0B51">
            <w:r w:rsidRPr="00CB537D">
              <w:t>Weaknesses</w:t>
            </w:r>
          </w:p>
        </w:tc>
        <w:tc>
          <w:tcPr>
            <w:tcW w:w="8387" w:type="dxa"/>
          </w:tcPr>
          <w:p w14:paraId="6EB49B8F" w14:textId="77777777" w:rsidR="00092588" w:rsidRPr="00CB537D" w:rsidRDefault="00092588" w:rsidP="000C0B51"/>
          <w:p w14:paraId="21C0ADB8" w14:textId="77777777" w:rsidR="00092588" w:rsidRPr="00CB537D" w:rsidRDefault="00092588" w:rsidP="000C0B51"/>
          <w:p w14:paraId="77D52D8E" w14:textId="77777777" w:rsidR="00092588" w:rsidRPr="00CB537D" w:rsidRDefault="00092588" w:rsidP="000C0B51"/>
          <w:p w14:paraId="484185E4" w14:textId="77777777" w:rsidR="00092588" w:rsidRPr="00CB537D" w:rsidRDefault="00092588" w:rsidP="000C0B51"/>
          <w:p w14:paraId="14BA457C" w14:textId="77777777" w:rsidR="00092588" w:rsidRPr="00CB537D" w:rsidRDefault="00092588" w:rsidP="000C0B51"/>
          <w:p w14:paraId="49086EBA" w14:textId="77777777" w:rsidR="00092588" w:rsidRPr="00CB537D" w:rsidRDefault="00092588" w:rsidP="000C0B51"/>
        </w:tc>
      </w:tr>
    </w:tbl>
    <w:p w14:paraId="284BD425" w14:textId="77777777" w:rsidR="00092588" w:rsidRDefault="00092588" w:rsidP="00092588"/>
    <w:p w14:paraId="0016549B" w14:textId="77777777" w:rsidR="00092588" w:rsidRDefault="00092588" w:rsidP="00092588"/>
    <w:p w14:paraId="73B86485" w14:textId="77777777" w:rsidR="00092588" w:rsidRDefault="00092588" w:rsidP="00092588"/>
    <w:p w14:paraId="03F53496" w14:textId="77777777" w:rsidR="00092588" w:rsidRDefault="00092588" w:rsidP="00092588"/>
    <w:p w14:paraId="70EF1FC1" w14:textId="77777777" w:rsidR="00092588" w:rsidRDefault="00092588" w:rsidP="00092588"/>
    <w:p w14:paraId="20A210F9" w14:textId="77777777" w:rsidR="00092588" w:rsidRPr="000C0B51" w:rsidRDefault="00092588" w:rsidP="00092588">
      <w:pPr>
        <w:rPr>
          <w:rFonts w:cs="MyriadPro-Regular"/>
          <w:color w:val="0000FF"/>
        </w:rPr>
      </w:pPr>
      <w:r>
        <w:rPr>
          <w:rFonts w:cs="MyriadPro-Regular"/>
          <w:noProof/>
          <w:color w:val="365F91" w:themeColor="accent1" w:themeShade="BF"/>
          <w:lang w:eastAsia="en-US"/>
        </w:rPr>
        <mc:AlternateContent>
          <mc:Choice Requires="wps">
            <w:drawing>
              <wp:anchor distT="0" distB="0" distL="114300" distR="114300" simplePos="0" relativeHeight="251683840" behindDoc="0" locked="0" layoutInCell="1" allowOverlap="1" wp14:anchorId="1EE461D8" wp14:editId="3A8A6ECA">
                <wp:simplePos x="0" y="0"/>
                <wp:positionH relativeFrom="column">
                  <wp:posOffset>0</wp:posOffset>
                </wp:positionH>
                <wp:positionV relativeFrom="paragraph">
                  <wp:posOffset>278765</wp:posOffset>
                </wp:positionV>
                <wp:extent cx="6400800" cy="8458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6400800" cy="8458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7AA993" w14:textId="5B4C7F79" w:rsidR="00331D46" w:rsidRDefault="00331D46" w:rsidP="00092588">
                            <w:pPr>
                              <w:pBdr>
                                <w:top w:val="single" w:sz="4" w:space="1" w:color="auto"/>
                                <w:left w:val="single" w:sz="4" w:space="4" w:color="auto"/>
                                <w:bottom w:val="single" w:sz="4" w:space="1" w:color="auto"/>
                                <w:right w:val="single" w:sz="4" w:space="4" w:color="auto"/>
                              </w:pBdr>
                            </w:pPr>
                            <w:r>
                              <w:t>Write up a summary of the following.</w:t>
                            </w:r>
                          </w:p>
                          <w:p w14:paraId="20C8536E" w14:textId="77777777" w:rsidR="00331D46" w:rsidRDefault="00331D46" w:rsidP="00092588">
                            <w:pPr>
                              <w:pBdr>
                                <w:top w:val="single" w:sz="4" w:space="1" w:color="auto"/>
                                <w:left w:val="single" w:sz="4" w:space="4" w:color="auto"/>
                                <w:bottom w:val="single" w:sz="4" w:space="1" w:color="auto"/>
                                <w:right w:val="single" w:sz="4" w:space="4" w:color="auto"/>
                              </w:pBdr>
                            </w:pPr>
                            <w:r>
                              <w:t xml:space="preserve">Weapons Focus; </w:t>
                            </w:r>
                            <w:proofErr w:type="spellStart"/>
                            <w:r>
                              <w:t>Yuille</w:t>
                            </w:r>
                            <w:proofErr w:type="spellEnd"/>
                            <w:r>
                              <w:t xml:space="preserve"> &amp; </w:t>
                            </w:r>
                            <w:proofErr w:type="spellStart"/>
                            <w:r>
                              <w:t>Cutshall</w:t>
                            </w:r>
                            <w:proofErr w:type="spellEnd"/>
                            <w:r>
                              <w:t>: Yerkes/Dodson Law</w:t>
                            </w:r>
                          </w:p>
                          <w:p w14:paraId="40357382" w14:textId="77777777" w:rsidR="00331D46" w:rsidRDefault="00331D46" w:rsidP="00092588">
                            <w:pPr>
                              <w:pBdr>
                                <w:top w:val="single" w:sz="4" w:space="1" w:color="auto"/>
                                <w:left w:val="single" w:sz="4" w:space="4" w:color="auto"/>
                                <w:bottom w:val="single" w:sz="4" w:space="1" w:color="auto"/>
                                <w:right w:val="single" w:sz="4" w:space="4" w:color="auto"/>
                              </w:pBdr>
                            </w:pPr>
                          </w:p>
                          <w:p w14:paraId="5D9D262E" w14:textId="77777777" w:rsidR="00331D46" w:rsidRDefault="00331D46" w:rsidP="00092588">
                            <w:pPr>
                              <w:pBdr>
                                <w:top w:val="single" w:sz="4" w:space="1" w:color="auto"/>
                                <w:left w:val="single" w:sz="4" w:space="4" w:color="auto"/>
                                <w:bottom w:val="single" w:sz="4" w:space="1" w:color="auto"/>
                                <w:right w:val="single" w:sz="4" w:space="4" w:color="auto"/>
                              </w:pBdr>
                            </w:pPr>
                          </w:p>
                          <w:p w14:paraId="70CE9863" w14:textId="77777777" w:rsidR="00331D46" w:rsidRDefault="00331D46" w:rsidP="00092588">
                            <w:pPr>
                              <w:pBdr>
                                <w:top w:val="single" w:sz="4" w:space="1" w:color="auto"/>
                                <w:left w:val="single" w:sz="4" w:space="4" w:color="auto"/>
                                <w:bottom w:val="single" w:sz="4" w:space="1" w:color="auto"/>
                                <w:right w:val="single" w:sz="4" w:space="4" w:color="auto"/>
                              </w:pBdr>
                            </w:pPr>
                          </w:p>
                          <w:p w14:paraId="40B8FA76" w14:textId="77777777" w:rsidR="00331D46" w:rsidRDefault="00331D46" w:rsidP="00092588">
                            <w:pPr>
                              <w:pBdr>
                                <w:top w:val="single" w:sz="4" w:space="1" w:color="auto"/>
                                <w:left w:val="single" w:sz="4" w:space="4" w:color="auto"/>
                                <w:bottom w:val="single" w:sz="4" w:space="1" w:color="auto"/>
                                <w:right w:val="single" w:sz="4" w:space="4" w:color="auto"/>
                              </w:pBdr>
                            </w:pPr>
                          </w:p>
                          <w:p w14:paraId="136D5B4F" w14:textId="77777777" w:rsidR="00331D46" w:rsidRDefault="00331D46" w:rsidP="00092588">
                            <w:pPr>
                              <w:pBdr>
                                <w:top w:val="single" w:sz="4" w:space="1" w:color="auto"/>
                                <w:left w:val="single" w:sz="4" w:space="4" w:color="auto"/>
                                <w:bottom w:val="single" w:sz="4" w:space="1" w:color="auto"/>
                                <w:right w:val="single" w:sz="4" w:space="4" w:color="auto"/>
                              </w:pBdr>
                            </w:pPr>
                          </w:p>
                          <w:p w14:paraId="6554A264" w14:textId="77777777" w:rsidR="00331D46" w:rsidRDefault="00331D46" w:rsidP="00092588">
                            <w:pPr>
                              <w:pBdr>
                                <w:top w:val="single" w:sz="4" w:space="1" w:color="auto"/>
                                <w:left w:val="single" w:sz="4" w:space="4" w:color="auto"/>
                                <w:bottom w:val="single" w:sz="4" w:space="1" w:color="auto"/>
                                <w:right w:val="single" w:sz="4" w:space="4" w:color="auto"/>
                              </w:pBdr>
                            </w:pPr>
                          </w:p>
                          <w:p w14:paraId="7AE6B51C" w14:textId="77777777" w:rsidR="00331D46" w:rsidRDefault="00331D46" w:rsidP="00092588">
                            <w:pPr>
                              <w:pBdr>
                                <w:top w:val="single" w:sz="4" w:space="1" w:color="auto"/>
                                <w:left w:val="single" w:sz="4" w:space="4" w:color="auto"/>
                                <w:bottom w:val="single" w:sz="4" w:space="1" w:color="auto"/>
                                <w:right w:val="single" w:sz="4" w:space="4" w:color="auto"/>
                              </w:pBdr>
                            </w:pPr>
                          </w:p>
                          <w:p w14:paraId="7FBEEAC1" w14:textId="77777777" w:rsidR="00331D46" w:rsidRDefault="00331D46" w:rsidP="00092588">
                            <w:pPr>
                              <w:pBdr>
                                <w:top w:val="single" w:sz="4" w:space="1" w:color="auto"/>
                                <w:left w:val="single" w:sz="4" w:space="4" w:color="auto"/>
                                <w:bottom w:val="single" w:sz="4" w:space="1" w:color="auto"/>
                                <w:right w:val="single" w:sz="4" w:space="4" w:color="auto"/>
                              </w:pBdr>
                            </w:pPr>
                          </w:p>
                          <w:p w14:paraId="5A40EA6B" w14:textId="77777777" w:rsidR="00331D46" w:rsidRDefault="00331D46" w:rsidP="00092588">
                            <w:pPr>
                              <w:pBdr>
                                <w:top w:val="single" w:sz="4" w:space="1" w:color="auto"/>
                                <w:left w:val="single" w:sz="4" w:space="4" w:color="auto"/>
                                <w:bottom w:val="single" w:sz="4" w:space="1" w:color="auto"/>
                                <w:right w:val="single" w:sz="4" w:space="4" w:color="auto"/>
                              </w:pBdr>
                            </w:pPr>
                          </w:p>
                          <w:p w14:paraId="076DF1E7" w14:textId="77777777" w:rsidR="00331D46" w:rsidRDefault="00331D46" w:rsidP="00092588">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8" type="#_x0000_t202" style="position:absolute;margin-left:0;margin-top:21.95pt;width:7in;height:66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" filled="f" stroked="f">
                <v:textbox>
                  <w:txbxContent>
                    <w:p w14:paraId="747AA993" w14:textId="5B4C7F79" w:rsidR="00331D46" w:rsidRDefault="00331D46" w:rsidP="00092588">
                      <w:pPr>
                        <w:pBdr>
                          <w:top w:val="single" w:sz="4" w:space="1" w:color="auto"/>
                          <w:left w:val="single" w:sz="4" w:space="4" w:color="auto"/>
                          <w:bottom w:val="single" w:sz="4" w:space="1" w:color="auto"/>
                          <w:right w:val="single" w:sz="4" w:space="4" w:color="auto"/>
                        </w:pBdr>
                      </w:pPr>
                      <w:r>
                        <w:t>Write up a summary of the following.</w:t>
                      </w:r>
                    </w:p>
                    <w:p w14:paraId="20C8536E" w14:textId="77777777" w:rsidR="00331D46" w:rsidRDefault="00331D46" w:rsidP="00092588">
                      <w:pPr>
                        <w:pBdr>
                          <w:top w:val="single" w:sz="4" w:space="1" w:color="auto"/>
                          <w:left w:val="single" w:sz="4" w:space="4" w:color="auto"/>
                          <w:bottom w:val="single" w:sz="4" w:space="1" w:color="auto"/>
                          <w:right w:val="single" w:sz="4" w:space="4" w:color="auto"/>
                        </w:pBdr>
                      </w:pPr>
                      <w:r>
                        <w:t xml:space="preserve">Weapons Focus; </w:t>
                      </w:r>
                      <w:proofErr w:type="spellStart"/>
                      <w:r>
                        <w:t>Yuille</w:t>
                      </w:r>
                      <w:proofErr w:type="spellEnd"/>
                      <w:r>
                        <w:t xml:space="preserve"> &amp; </w:t>
                      </w:r>
                      <w:proofErr w:type="spellStart"/>
                      <w:r>
                        <w:t>Cutshall</w:t>
                      </w:r>
                      <w:proofErr w:type="spellEnd"/>
                      <w:r>
                        <w:t>: Yerkes/Dodson Law</w:t>
                      </w:r>
                    </w:p>
                    <w:p w14:paraId="40357382" w14:textId="77777777" w:rsidR="00331D46" w:rsidRDefault="00331D46" w:rsidP="00092588">
                      <w:pPr>
                        <w:pBdr>
                          <w:top w:val="single" w:sz="4" w:space="1" w:color="auto"/>
                          <w:left w:val="single" w:sz="4" w:space="4" w:color="auto"/>
                          <w:bottom w:val="single" w:sz="4" w:space="1" w:color="auto"/>
                          <w:right w:val="single" w:sz="4" w:space="4" w:color="auto"/>
                        </w:pBdr>
                      </w:pPr>
                    </w:p>
                    <w:p w14:paraId="5D9D262E" w14:textId="77777777" w:rsidR="00331D46" w:rsidRDefault="00331D46" w:rsidP="00092588">
                      <w:pPr>
                        <w:pBdr>
                          <w:top w:val="single" w:sz="4" w:space="1" w:color="auto"/>
                          <w:left w:val="single" w:sz="4" w:space="4" w:color="auto"/>
                          <w:bottom w:val="single" w:sz="4" w:space="1" w:color="auto"/>
                          <w:right w:val="single" w:sz="4" w:space="4" w:color="auto"/>
                        </w:pBdr>
                      </w:pPr>
                    </w:p>
                    <w:p w14:paraId="70CE9863" w14:textId="77777777" w:rsidR="00331D46" w:rsidRDefault="00331D46" w:rsidP="00092588">
                      <w:pPr>
                        <w:pBdr>
                          <w:top w:val="single" w:sz="4" w:space="1" w:color="auto"/>
                          <w:left w:val="single" w:sz="4" w:space="4" w:color="auto"/>
                          <w:bottom w:val="single" w:sz="4" w:space="1" w:color="auto"/>
                          <w:right w:val="single" w:sz="4" w:space="4" w:color="auto"/>
                        </w:pBdr>
                      </w:pPr>
                    </w:p>
                    <w:p w14:paraId="40B8FA76" w14:textId="77777777" w:rsidR="00331D46" w:rsidRDefault="00331D46" w:rsidP="00092588">
                      <w:pPr>
                        <w:pBdr>
                          <w:top w:val="single" w:sz="4" w:space="1" w:color="auto"/>
                          <w:left w:val="single" w:sz="4" w:space="4" w:color="auto"/>
                          <w:bottom w:val="single" w:sz="4" w:space="1" w:color="auto"/>
                          <w:right w:val="single" w:sz="4" w:space="4" w:color="auto"/>
                        </w:pBdr>
                      </w:pPr>
                    </w:p>
                    <w:p w14:paraId="136D5B4F" w14:textId="77777777" w:rsidR="00331D46" w:rsidRDefault="00331D46" w:rsidP="00092588">
                      <w:pPr>
                        <w:pBdr>
                          <w:top w:val="single" w:sz="4" w:space="1" w:color="auto"/>
                          <w:left w:val="single" w:sz="4" w:space="4" w:color="auto"/>
                          <w:bottom w:val="single" w:sz="4" w:space="1" w:color="auto"/>
                          <w:right w:val="single" w:sz="4" w:space="4" w:color="auto"/>
                        </w:pBdr>
                      </w:pPr>
                    </w:p>
                    <w:p w14:paraId="6554A264" w14:textId="77777777" w:rsidR="00331D46" w:rsidRDefault="00331D46" w:rsidP="00092588">
                      <w:pPr>
                        <w:pBdr>
                          <w:top w:val="single" w:sz="4" w:space="1" w:color="auto"/>
                          <w:left w:val="single" w:sz="4" w:space="4" w:color="auto"/>
                          <w:bottom w:val="single" w:sz="4" w:space="1" w:color="auto"/>
                          <w:right w:val="single" w:sz="4" w:space="4" w:color="auto"/>
                        </w:pBdr>
                      </w:pPr>
                    </w:p>
                    <w:p w14:paraId="7AE6B51C" w14:textId="77777777" w:rsidR="00331D46" w:rsidRDefault="00331D46" w:rsidP="00092588">
                      <w:pPr>
                        <w:pBdr>
                          <w:top w:val="single" w:sz="4" w:space="1" w:color="auto"/>
                          <w:left w:val="single" w:sz="4" w:space="4" w:color="auto"/>
                          <w:bottom w:val="single" w:sz="4" w:space="1" w:color="auto"/>
                          <w:right w:val="single" w:sz="4" w:space="4" w:color="auto"/>
                        </w:pBdr>
                      </w:pPr>
                    </w:p>
                    <w:p w14:paraId="7FBEEAC1" w14:textId="77777777" w:rsidR="00331D46" w:rsidRDefault="00331D46" w:rsidP="00092588">
                      <w:pPr>
                        <w:pBdr>
                          <w:top w:val="single" w:sz="4" w:space="1" w:color="auto"/>
                          <w:left w:val="single" w:sz="4" w:space="4" w:color="auto"/>
                          <w:bottom w:val="single" w:sz="4" w:space="1" w:color="auto"/>
                          <w:right w:val="single" w:sz="4" w:space="4" w:color="auto"/>
                        </w:pBdr>
                      </w:pPr>
                    </w:p>
                    <w:p w14:paraId="5A40EA6B" w14:textId="77777777" w:rsidR="00331D46" w:rsidRDefault="00331D46" w:rsidP="00092588">
                      <w:pPr>
                        <w:pBdr>
                          <w:top w:val="single" w:sz="4" w:space="1" w:color="auto"/>
                          <w:left w:val="single" w:sz="4" w:space="4" w:color="auto"/>
                          <w:bottom w:val="single" w:sz="4" w:space="1" w:color="auto"/>
                          <w:right w:val="single" w:sz="4" w:space="4" w:color="auto"/>
                        </w:pBdr>
                      </w:pPr>
                    </w:p>
                    <w:p w14:paraId="076DF1E7" w14:textId="77777777" w:rsidR="00331D46" w:rsidRDefault="00331D46" w:rsidP="00092588">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Pr>
          <w:rFonts w:cs="MyriadPro-Regular"/>
          <w:color w:val="365F91" w:themeColor="accent1" w:themeShade="BF"/>
        </w:rPr>
        <w:t>T</w:t>
      </w:r>
      <w:r w:rsidRPr="000C0B51">
        <w:rPr>
          <w:rFonts w:cs="MyriadPro-Regular"/>
          <w:color w:val="0000FF"/>
        </w:rPr>
        <w:t>o what extent is one cognitive process reliable?</w:t>
      </w:r>
    </w:p>
    <w:p w14:paraId="0515556D" w14:textId="77777777" w:rsidR="00092588" w:rsidRDefault="00092588" w:rsidP="00984157">
      <w:pPr>
        <w:rPr>
          <w:color w:val="1F497D" w:themeColor="text2"/>
        </w:rPr>
      </w:pPr>
    </w:p>
    <w:p w14:paraId="7C33E585" w14:textId="77777777" w:rsidR="000C0B51" w:rsidRPr="000C0B51" w:rsidRDefault="000C0B51" w:rsidP="000C0B51">
      <w:pPr>
        <w:rPr>
          <w:rFonts w:cs="MyriadPro-Regular"/>
          <w:b/>
          <w:color w:val="0000FF"/>
          <w:sz w:val="28"/>
          <w:szCs w:val="28"/>
        </w:rPr>
      </w:pPr>
    </w:p>
    <w:p w14:paraId="6DF9091D" w14:textId="6C18F625" w:rsidR="000C0B51" w:rsidRPr="000C0B51" w:rsidRDefault="00496148" w:rsidP="00496148">
      <w:pPr>
        <w:ind w:firstLine="720"/>
        <w:rPr>
          <w:rFonts w:cs="MyriadPro-Regular"/>
          <w:b/>
          <w:color w:val="0000FF"/>
          <w:sz w:val="28"/>
          <w:szCs w:val="28"/>
        </w:rPr>
      </w:pPr>
      <w:r>
        <w:rPr>
          <w:rFonts w:cs="MyriadPro-Regular"/>
          <w:b/>
          <w:color w:val="0000FF"/>
          <w:sz w:val="28"/>
          <w:szCs w:val="28"/>
        </w:rPr>
        <w:t xml:space="preserve">10. </w:t>
      </w:r>
      <w:r w:rsidR="000C0B51" w:rsidRPr="000C0B51">
        <w:rPr>
          <w:rFonts w:cs="MyriadPro-Regular"/>
          <w:b/>
          <w:color w:val="0000FF"/>
          <w:sz w:val="28"/>
          <w:szCs w:val="28"/>
        </w:rPr>
        <w:t>Discuss the use of technology in investigating cognitive processes</w:t>
      </w:r>
    </w:p>
    <w:p w14:paraId="6BB0D010" w14:textId="77777777" w:rsidR="000C0B51" w:rsidRDefault="000C0B51" w:rsidP="000C0B51">
      <w:pPr>
        <w:rPr>
          <w:rFonts w:cs="MyriadPro-Regular"/>
          <w:color w:val="365F91" w:themeColor="accent1" w:themeShade="BF"/>
        </w:rPr>
      </w:pPr>
    </w:p>
    <w:p w14:paraId="792AF470" w14:textId="77777777" w:rsidR="000C0B51" w:rsidRPr="00DD2E76" w:rsidRDefault="000C0B51" w:rsidP="000C0B51">
      <w:pPr>
        <w:rPr>
          <w:b/>
          <w:bCs/>
        </w:rPr>
      </w:pPr>
      <w:r>
        <w:rPr>
          <w:b/>
          <w:bCs/>
        </w:rPr>
        <w:t>Brain Imaging and Research</w:t>
      </w:r>
    </w:p>
    <w:p w14:paraId="7FF06BFD" w14:textId="77777777" w:rsidR="000C0B51" w:rsidRDefault="000C0B51" w:rsidP="000C0B51">
      <w:pPr>
        <w:rPr>
          <w:bCs/>
          <w:sz w:val="22"/>
          <w:szCs w:val="22"/>
        </w:rPr>
      </w:pPr>
    </w:p>
    <w:p w14:paraId="456BBA20" w14:textId="77777777" w:rsidR="000C0B51" w:rsidRPr="00830706" w:rsidRDefault="000C0B51" w:rsidP="000C0B51">
      <w:pPr>
        <w:rPr>
          <w:bCs/>
          <w:sz w:val="22"/>
          <w:szCs w:val="22"/>
        </w:rPr>
      </w:pPr>
      <w:r w:rsidRPr="00830706">
        <w:rPr>
          <w:bCs/>
          <w:sz w:val="22"/>
          <w:szCs w:val="22"/>
        </w:rPr>
        <w:t>Technological advances mean we now have numerous</w:t>
      </w:r>
      <w:r>
        <w:rPr>
          <w:bCs/>
          <w:sz w:val="22"/>
          <w:szCs w:val="22"/>
        </w:rPr>
        <w:t xml:space="preserve"> </w:t>
      </w:r>
      <w:r w:rsidRPr="00830706">
        <w:rPr>
          <w:bCs/>
          <w:sz w:val="22"/>
          <w:szCs w:val="22"/>
        </w:rPr>
        <w:t>new and exciting ways of obtaining detailed</w:t>
      </w:r>
      <w:r>
        <w:rPr>
          <w:bCs/>
          <w:sz w:val="22"/>
          <w:szCs w:val="22"/>
        </w:rPr>
        <w:t xml:space="preserve"> </w:t>
      </w:r>
      <w:r w:rsidRPr="00830706">
        <w:rPr>
          <w:bCs/>
          <w:sz w:val="22"/>
          <w:szCs w:val="22"/>
        </w:rPr>
        <w:t>information about the brain's structure and functioning.</w:t>
      </w:r>
    </w:p>
    <w:p w14:paraId="50D04925" w14:textId="77777777" w:rsidR="000C0B51" w:rsidRPr="00830706" w:rsidRDefault="000C0B51" w:rsidP="000C0B51">
      <w:pPr>
        <w:rPr>
          <w:bCs/>
          <w:sz w:val="22"/>
          <w:szCs w:val="22"/>
        </w:rPr>
      </w:pPr>
      <w:r w:rsidRPr="00830706">
        <w:rPr>
          <w:bCs/>
          <w:sz w:val="22"/>
          <w:szCs w:val="22"/>
        </w:rPr>
        <w:t xml:space="preserve">In principle, we can now establish </w:t>
      </w:r>
      <w:r w:rsidRPr="00830706">
        <w:rPr>
          <w:bCs/>
          <w:i/>
          <w:iCs/>
          <w:sz w:val="22"/>
          <w:szCs w:val="22"/>
        </w:rPr>
        <w:t>where</w:t>
      </w:r>
      <w:r w:rsidRPr="00830706">
        <w:rPr>
          <w:bCs/>
          <w:sz w:val="22"/>
          <w:szCs w:val="22"/>
        </w:rPr>
        <w:t xml:space="preserve"> n the brain specific cognitive processes occur, and </w:t>
      </w:r>
      <w:r w:rsidRPr="00830706">
        <w:rPr>
          <w:bCs/>
          <w:i/>
          <w:iCs/>
          <w:sz w:val="22"/>
          <w:szCs w:val="22"/>
        </w:rPr>
        <w:t xml:space="preserve">when </w:t>
      </w:r>
      <w:r w:rsidRPr="00830706">
        <w:rPr>
          <w:bCs/>
          <w:sz w:val="22"/>
          <w:szCs w:val="22"/>
        </w:rPr>
        <w:t>these processes occur. Such information can allow us to determine the order in which different parts of the brain become active when someone is performing a task. It also allows us to find out whether two tasks involve the same parts of the brain in the same way, or whether there are important differences.</w:t>
      </w:r>
      <w:r>
        <w:rPr>
          <w:bCs/>
          <w:sz w:val="22"/>
          <w:szCs w:val="22"/>
        </w:rPr>
        <w:t xml:space="preserve"> </w:t>
      </w:r>
      <w:r w:rsidRPr="00830706">
        <w:rPr>
          <w:bCs/>
          <w:sz w:val="22"/>
          <w:szCs w:val="22"/>
        </w:rPr>
        <w:t xml:space="preserve">The cerebral cortex is divided into four main divisions or lobes. </w:t>
      </w:r>
      <w:r w:rsidRPr="00830706">
        <w:rPr>
          <w:sz w:val="22"/>
          <w:szCs w:val="22"/>
        </w:rPr>
        <w:t xml:space="preserve">There are four lobes in each brain hemisphere: frontal, parietal, temporal, and occipital. The frontal lobes are divided from the parietal lobes </w:t>
      </w:r>
      <w:r w:rsidRPr="00830706">
        <w:rPr>
          <w:bCs/>
          <w:sz w:val="22"/>
          <w:szCs w:val="22"/>
        </w:rPr>
        <w:t xml:space="preserve">by the central sulcus (sulcus means furrow or groove), the lateral fissure separates the </w:t>
      </w:r>
      <w:r w:rsidRPr="00830706">
        <w:rPr>
          <w:sz w:val="22"/>
          <w:szCs w:val="22"/>
        </w:rPr>
        <w:t xml:space="preserve">temporal lobes from the parietal and frontal lobes, </w:t>
      </w:r>
      <w:r w:rsidRPr="00830706">
        <w:rPr>
          <w:bCs/>
          <w:sz w:val="22"/>
          <w:szCs w:val="22"/>
        </w:rPr>
        <w:t xml:space="preserve">and the </w:t>
      </w:r>
      <w:proofErr w:type="spellStart"/>
      <w:r w:rsidRPr="00830706">
        <w:rPr>
          <w:bCs/>
          <w:sz w:val="22"/>
          <w:szCs w:val="22"/>
        </w:rPr>
        <w:t>parieto</w:t>
      </w:r>
      <w:proofErr w:type="spellEnd"/>
      <w:r w:rsidRPr="00830706">
        <w:rPr>
          <w:bCs/>
          <w:sz w:val="22"/>
          <w:szCs w:val="22"/>
        </w:rPr>
        <w:t xml:space="preserve">-occipital sulcus and pre-occipital </w:t>
      </w:r>
      <w:r w:rsidRPr="00830706">
        <w:rPr>
          <w:sz w:val="22"/>
          <w:szCs w:val="22"/>
        </w:rPr>
        <w:t xml:space="preserve">notch divide the occipital lobes from the parietal and temporal lobes. </w:t>
      </w:r>
    </w:p>
    <w:p w14:paraId="61930361" w14:textId="77777777" w:rsidR="000C0B51" w:rsidRPr="00830706" w:rsidRDefault="000C0B51" w:rsidP="000C0B51">
      <w:pPr>
        <w:rPr>
          <w:sz w:val="22"/>
          <w:szCs w:val="22"/>
        </w:rPr>
      </w:pPr>
      <w:r w:rsidRPr="00830706">
        <w:rPr>
          <w:bCs/>
          <w:sz w:val="22"/>
          <w:szCs w:val="22"/>
        </w:rPr>
        <w:t xml:space="preserve">Researchers often use various terms to describe more precisely the area of the brain activated </w:t>
      </w:r>
      <w:r w:rsidRPr="00830706">
        <w:rPr>
          <w:sz w:val="22"/>
          <w:szCs w:val="22"/>
        </w:rPr>
        <w:t>during the performance of some task.</w:t>
      </w:r>
    </w:p>
    <w:p w14:paraId="5FF59281" w14:textId="77777777" w:rsidR="000C0B51" w:rsidRPr="00830706" w:rsidRDefault="000C0B51" w:rsidP="000C0B51">
      <w:pPr>
        <w:rPr>
          <w:bCs/>
          <w:sz w:val="22"/>
          <w:szCs w:val="22"/>
        </w:rPr>
      </w:pPr>
      <w:r w:rsidRPr="00830706">
        <w:rPr>
          <w:sz w:val="22"/>
          <w:szCs w:val="22"/>
        </w:rPr>
        <w:t xml:space="preserve"> Some of </w:t>
      </w:r>
      <w:r>
        <w:rPr>
          <w:bCs/>
          <w:sz w:val="22"/>
          <w:szCs w:val="22"/>
        </w:rPr>
        <w:t>the main terns are as foll</w:t>
      </w:r>
      <w:r w:rsidRPr="00830706">
        <w:rPr>
          <w:bCs/>
          <w:sz w:val="22"/>
          <w:szCs w:val="22"/>
        </w:rPr>
        <w:t>ows:</w:t>
      </w:r>
    </w:p>
    <w:p w14:paraId="6B0238C6" w14:textId="77777777" w:rsidR="000C0B51" w:rsidRDefault="000C0B51" w:rsidP="000C0B51">
      <w:pPr>
        <w:rPr>
          <w:b/>
          <w:bCs/>
          <w:i/>
          <w:sz w:val="22"/>
          <w:szCs w:val="22"/>
        </w:rPr>
      </w:pPr>
    </w:p>
    <w:p w14:paraId="4F4902EF" w14:textId="77777777" w:rsidR="000C0B51" w:rsidRPr="00830706" w:rsidRDefault="000C0B51" w:rsidP="000C0B51">
      <w:pPr>
        <w:rPr>
          <w:bCs/>
          <w:sz w:val="22"/>
          <w:szCs w:val="22"/>
        </w:rPr>
      </w:pPr>
      <w:proofErr w:type="gramStart"/>
      <w:r w:rsidRPr="00EE197A">
        <w:rPr>
          <w:b/>
          <w:bCs/>
          <w:i/>
          <w:sz w:val="22"/>
          <w:szCs w:val="22"/>
        </w:rPr>
        <w:t>dorsal</w:t>
      </w:r>
      <w:proofErr w:type="gramEnd"/>
      <w:r w:rsidRPr="00830706">
        <w:rPr>
          <w:bCs/>
          <w:sz w:val="22"/>
          <w:szCs w:val="22"/>
        </w:rPr>
        <w:t>: superior or on top;</w:t>
      </w:r>
    </w:p>
    <w:p w14:paraId="3F02602B" w14:textId="77777777" w:rsidR="000C0B51" w:rsidRPr="00830706" w:rsidRDefault="000C0B51" w:rsidP="000C0B51">
      <w:pPr>
        <w:rPr>
          <w:bCs/>
          <w:sz w:val="22"/>
          <w:szCs w:val="22"/>
        </w:rPr>
      </w:pPr>
      <w:proofErr w:type="gramStart"/>
      <w:r w:rsidRPr="00EE197A">
        <w:rPr>
          <w:b/>
          <w:bCs/>
          <w:i/>
          <w:sz w:val="22"/>
          <w:szCs w:val="22"/>
        </w:rPr>
        <w:t>ventral</w:t>
      </w:r>
      <w:proofErr w:type="gramEnd"/>
      <w:r w:rsidRPr="00EE197A">
        <w:rPr>
          <w:b/>
          <w:bCs/>
          <w:i/>
          <w:sz w:val="22"/>
          <w:szCs w:val="22"/>
        </w:rPr>
        <w:t>:</w:t>
      </w:r>
      <w:r w:rsidRPr="00830706">
        <w:rPr>
          <w:bCs/>
          <w:sz w:val="22"/>
          <w:szCs w:val="22"/>
        </w:rPr>
        <w:t xml:space="preserve"> inferior or at the bottom;</w:t>
      </w:r>
    </w:p>
    <w:p w14:paraId="59302730" w14:textId="77777777" w:rsidR="000C0B51" w:rsidRPr="00830706" w:rsidRDefault="000C0B51" w:rsidP="000C0B51">
      <w:pPr>
        <w:rPr>
          <w:sz w:val="22"/>
          <w:szCs w:val="22"/>
        </w:rPr>
      </w:pPr>
      <w:proofErr w:type="gramStart"/>
      <w:r w:rsidRPr="00EE197A">
        <w:rPr>
          <w:b/>
          <w:i/>
          <w:sz w:val="22"/>
          <w:szCs w:val="22"/>
        </w:rPr>
        <w:t>lateral</w:t>
      </w:r>
      <w:proofErr w:type="gramEnd"/>
      <w:r w:rsidRPr="00EE197A">
        <w:rPr>
          <w:b/>
          <w:i/>
          <w:sz w:val="22"/>
          <w:szCs w:val="22"/>
        </w:rPr>
        <w:t>:</w:t>
      </w:r>
      <w:r w:rsidRPr="00830706">
        <w:rPr>
          <w:sz w:val="22"/>
          <w:szCs w:val="22"/>
        </w:rPr>
        <w:t xml:space="preserve"> situated at the side;</w:t>
      </w:r>
    </w:p>
    <w:p w14:paraId="275C46EA" w14:textId="77777777" w:rsidR="000C0B51" w:rsidRDefault="000C0B51" w:rsidP="000C0B51">
      <w:pPr>
        <w:rPr>
          <w:sz w:val="22"/>
          <w:szCs w:val="22"/>
        </w:rPr>
      </w:pPr>
      <w:proofErr w:type="gramStart"/>
      <w:r w:rsidRPr="00EE197A">
        <w:rPr>
          <w:b/>
          <w:i/>
          <w:sz w:val="22"/>
          <w:szCs w:val="22"/>
        </w:rPr>
        <w:t>medial</w:t>
      </w:r>
      <w:proofErr w:type="gramEnd"/>
      <w:r w:rsidRPr="00EE197A">
        <w:rPr>
          <w:b/>
          <w:i/>
          <w:sz w:val="22"/>
          <w:szCs w:val="22"/>
        </w:rPr>
        <w:t>:</w:t>
      </w:r>
      <w:r w:rsidRPr="00830706">
        <w:rPr>
          <w:sz w:val="22"/>
          <w:szCs w:val="22"/>
        </w:rPr>
        <w:t xml:space="preserve"> situated in the middle.</w:t>
      </w:r>
    </w:p>
    <w:p w14:paraId="1A1936C2" w14:textId="77777777" w:rsidR="000C0B51" w:rsidRDefault="000C0B51" w:rsidP="000C0B51">
      <w:pPr>
        <w:rPr>
          <w:sz w:val="22"/>
          <w:szCs w:val="22"/>
        </w:rPr>
      </w:pPr>
    </w:p>
    <w:p w14:paraId="54566959" w14:textId="77777777" w:rsidR="000C0B51" w:rsidRPr="00E302C8" w:rsidRDefault="000C0B51" w:rsidP="000C0B51">
      <w:pPr>
        <w:rPr>
          <w:sz w:val="22"/>
          <w:szCs w:val="22"/>
        </w:rPr>
      </w:pPr>
      <w:r w:rsidRPr="00E302C8">
        <w:rPr>
          <w:sz w:val="22"/>
          <w:szCs w:val="22"/>
        </w:rPr>
        <w:t>The electroencephalogram (EEG) is based on</w:t>
      </w:r>
      <w:r>
        <w:rPr>
          <w:sz w:val="22"/>
          <w:szCs w:val="22"/>
        </w:rPr>
        <w:t xml:space="preserve"> </w:t>
      </w:r>
      <w:r w:rsidRPr="00E302C8">
        <w:rPr>
          <w:sz w:val="22"/>
          <w:szCs w:val="22"/>
        </w:rPr>
        <w:t>recordings of electrical brain activity measured</w:t>
      </w:r>
      <w:r>
        <w:rPr>
          <w:sz w:val="22"/>
          <w:szCs w:val="22"/>
        </w:rPr>
        <w:t xml:space="preserve"> </w:t>
      </w:r>
      <w:r w:rsidRPr="00E302C8">
        <w:rPr>
          <w:sz w:val="22"/>
          <w:szCs w:val="22"/>
        </w:rPr>
        <w:t xml:space="preserve">at the surface of the scalp. </w:t>
      </w:r>
      <w:proofErr w:type="gramStart"/>
      <w:r w:rsidRPr="00E302C8">
        <w:rPr>
          <w:sz w:val="22"/>
          <w:szCs w:val="22"/>
        </w:rPr>
        <w:t>Very small changes in</w:t>
      </w:r>
      <w:r>
        <w:rPr>
          <w:sz w:val="22"/>
          <w:szCs w:val="22"/>
        </w:rPr>
        <w:t xml:space="preserve"> </w:t>
      </w:r>
      <w:r w:rsidRPr="00E302C8">
        <w:rPr>
          <w:sz w:val="22"/>
          <w:szCs w:val="22"/>
        </w:rPr>
        <w:t>electrical activity within the brain are picked up</w:t>
      </w:r>
      <w:r>
        <w:rPr>
          <w:sz w:val="22"/>
          <w:szCs w:val="22"/>
        </w:rPr>
        <w:t xml:space="preserve"> </w:t>
      </w:r>
      <w:r w:rsidRPr="00E302C8">
        <w:rPr>
          <w:sz w:val="22"/>
          <w:szCs w:val="22"/>
        </w:rPr>
        <w:t>by scalp electrodes</w:t>
      </w:r>
      <w:proofErr w:type="gramEnd"/>
      <w:r w:rsidRPr="00E302C8">
        <w:rPr>
          <w:sz w:val="22"/>
          <w:szCs w:val="22"/>
        </w:rPr>
        <w:t>. These changes can be shown</w:t>
      </w:r>
      <w:r>
        <w:rPr>
          <w:sz w:val="22"/>
          <w:szCs w:val="22"/>
        </w:rPr>
        <w:t xml:space="preserve"> </w:t>
      </w:r>
      <w:r w:rsidRPr="00E302C8">
        <w:rPr>
          <w:sz w:val="22"/>
          <w:szCs w:val="22"/>
        </w:rPr>
        <w:t>on the screen of a cathode-ray tube by means</w:t>
      </w:r>
      <w:r>
        <w:rPr>
          <w:sz w:val="22"/>
          <w:szCs w:val="22"/>
        </w:rPr>
        <w:t xml:space="preserve"> </w:t>
      </w:r>
      <w:r w:rsidRPr="00E302C8">
        <w:rPr>
          <w:sz w:val="22"/>
          <w:szCs w:val="22"/>
        </w:rPr>
        <w:t>of an oscilloscope. A key problem with the EEG</w:t>
      </w:r>
      <w:r>
        <w:rPr>
          <w:sz w:val="22"/>
          <w:szCs w:val="22"/>
        </w:rPr>
        <w:t xml:space="preserve"> </w:t>
      </w:r>
      <w:r w:rsidRPr="00E302C8">
        <w:rPr>
          <w:sz w:val="22"/>
          <w:szCs w:val="22"/>
        </w:rPr>
        <w:t>is that spontaneous or background brain activity</w:t>
      </w:r>
      <w:r>
        <w:rPr>
          <w:sz w:val="22"/>
          <w:szCs w:val="22"/>
        </w:rPr>
        <w:t xml:space="preserve"> </w:t>
      </w:r>
      <w:r w:rsidRPr="00E302C8">
        <w:rPr>
          <w:sz w:val="22"/>
          <w:szCs w:val="22"/>
        </w:rPr>
        <w:t>sometimes obscures the impact of stimulus processing</w:t>
      </w:r>
      <w:r>
        <w:rPr>
          <w:sz w:val="22"/>
          <w:szCs w:val="22"/>
        </w:rPr>
        <w:t xml:space="preserve"> </w:t>
      </w:r>
      <w:r w:rsidRPr="00E302C8">
        <w:rPr>
          <w:sz w:val="22"/>
          <w:szCs w:val="22"/>
        </w:rPr>
        <w:t>on the EEG recording.</w:t>
      </w:r>
    </w:p>
    <w:p w14:paraId="12145001" w14:textId="77777777" w:rsidR="000C0B51" w:rsidRPr="00E302C8" w:rsidRDefault="000C0B51" w:rsidP="000C0B51">
      <w:pPr>
        <w:rPr>
          <w:sz w:val="22"/>
          <w:szCs w:val="22"/>
        </w:rPr>
      </w:pPr>
      <w:r w:rsidRPr="00E302C8">
        <w:rPr>
          <w:sz w:val="22"/>
          <w:szCs w:val="22"/>
        </w:rPr>
        <w:t>A solution to the above problem is to present</w:t>
      </w:r>
      <w:r>
        <w:rPr>
          <w:sz w:val="22"/>
          <w:szCs w:val="22"/>
        </w:rPr>
        <w:t xml:space="preserve"> </w:t>
      </w:r>
      <w:r w:rsidRPr="00E302C8">
        <w:rPr>
          <w:sz w:val="22"/>
          <w:szCs w:val="22"/>
        </w:rPr>
        <w:t>the same stimulus several times. After that, the segment</w:t>
      </w:r>
      <w:r>
        <w:rPr>
          <w:sz w:val="22"/>
          <w:szCs w:val="22"/>
        </w:rPr>
        <w:t xml:space="preserve"> </w:t>
      </w:r>
      <w:r w:rsidRPr="00E302C8">
        <w:rPr>
          <w:sz w:val="22"/>
          <w:szCs w:val="22"/>
        </w:rPr>
        <w:t>of</w:t>
      </w:r>
      <w:r>
        <w:rPr>
          <w:sz w:val="22"/>
          <w:szCs w:val="22"/>
        </w:rPr>
        <w:t xml:space="preserve"> </w:t>
      </w:r>
      <w:r w:rsidRPr="00E302C8">
        <w:rPr>
          <w:sz w:val="22"/>
          <w:szCs w:val="22"/>
        </w:rPr>
        <w:t>EEG following each stimulus is extracted</w:t>
      </w:r>
      <w:r>
        <w:rPr>
          <w:sz w:val="22"/>
          <w:szCs w:val="22"/>
        </w:rPr>
        <w:t xml:space="preserve"> </w:t>
      </w:r>
      <w:r w:rsidRPr="00E302C8">
        <w:rPr>
          <w:sz w:val="22"/>
          <w:szCs w:val="22"/>
        </w:rPr>
        <w:t>and lined up with respect to the time of stimulus</w:t>
      </w:r>
      <w:r>
        <w:rPr>
          <w:sz w:val="22"/>
          <w:szCs w:val="22"/>
        </w:rPr>
        <w:t xml:space="preserve"> </w:t>
      </w:r>
      <w:r w:rsidRPr="00E302C8">
        <w:rPr>
          <w:sz w:val="22"/>
          <w:szCs w:val="22"/>
        </w:rPr>
        <w:t>onset. These EEG segments are then simply averaged</w:t>
      </w:r>
      <w:r>
        <w:rPr>
          <w:sz w:val="22"/>
          <w:szCs w:val="22"/>
        </w:rPr>
        <w:t xml:space="preserve"> </w:t>
      </w:r>
      <w:r w:rsidRPr="00E302C8">
        <w:rPr>
          <w:sz w:val="22"/>
          <w:szCs w:val="22"/>
        </w:rPr>
        <w:t>together to produce a single waveform. This</w:t>
      </w:r>
      <w:r>
        <w:rPr>
          <w:sz w:val="22"/>
          <w:szCs w:val="22"/>
        </w:rPr>
        <w:t xml:space="preserve"> </w:t>
      </w:r>
      <w:r w:rsidRPr="00E302C8">
        <w:rPr>
          <w:sz w:val="22"/>
          <w:szCs w:val="22"/>
        </w:rPr>
        <w:t>method produces event-related potentials (ERPs)</w:t>
      </w:r>
      <w:r>
        <w:rPr>
          <w:sz w:val="22"/>
          <w:szCs w:val="22"/>
        </w:rPr>
        <w:t xml:space="preserve"> </w:t>
      </w:r>
      <w:r w:rsidRPr="00E302C8">
        <w:rPr>
          <w:sz w:val="22"/>
          <w:szCs w:val="22"/>
        </w:rPr>
        <w:t>from EEG recordings, and allows us to distinguish</w:t>
      </w:r>
      <w:r>
        <w:rPr>
          <w:sz w:val="22"/>
          <w:szCs w:val="22"/>
        </w:rPr>
        <w:t xml:space="preserve"> </w:t>
      </w:r>
      <w:r w:rsidRPr="00E302C8">
        <w:rPr>
          <w:sz w:val="22"/>
          <w:szCs w:val="22"/>
        </w:rPr>
        <w:t>genuine effects of stimulation from background</w:t>
      </w:r>
      <w:r>
        <w:rPr>
          <w:sz w:val="22"/>
          <w:szCs w:val="22"/>
        </w:rPr>
        <w:t xml:space="preserve"> </w:t>
      </w:r>
      <w:r w:rsidRPr="00E302C8">
        <w:rPr>
          <w:sz w:val="22"/>
          <w:szCs w:val="22"/>
        </w:rPr>
        <w:t>brain activity.</w:t>
      </w:r>
    </w:p>
    <w:p w14:paraId="304DF395" w14:textId="77777777" w:rsidR="000C0B51" w:rsidRPr="00E302C8" w:rsidRDefault="000C0B51" w:rsidP="000C0B51">
      <w:pPr>
        <w:rPr>
          <w:sz w:val="22"/>
          <w:szCs w:val="22"/>
        </w:rPr>
      </w:pPr>
      <w:r w:rsidRPr="00E302C8">
        <w:rPr>
          <w:sz w:val="22"/>
          <w:szCs w:val="22"/>
        </w:rPr>
        <w:t>ERPs are particularly useful for assessing the</w:t>
      </w:r>
      <w:r>
        <w:rPr>
          <w:sz w:val="22"/>
          <w:szCs w:val="22"/>
        </w:rPr>
        <w:t xml:space="preserve"> </w:t>
      </w:r>
      <w:r w:rsidRPr="00E302C8">
        <w:rPr>
          <w:sz w:val="22"/>
          <w:szCs w:val="22"/>
        </w:rPr>
        <w:t>timing of certain cognitive processes. For example,</w:t>
      </w:r>
      <w:r>
        <w:rPr>
          <w:sz w:val="22"/>
          <w:szCs w:val="22"/>
        </w:rPr>
        <w:t xml:space="preserve"> </w:t>
      </w:r>
      <w:r w:rsidRPr="00E302C8">
        <w:rPr>
          <w:sz w:val="22"/>
          <w:szCs w:val="22"/>
        </w:rPr>
        <w:t>some attention theorists have argued that attended</w:t>
      </w:r>
      <w:r>
        <w:rPr>
          <w:sz w:val="22"/>
          <w:szCs w:val="22"/>
        </w:rPr>
        <w:t xml:space="preserve"> </w:t>
      </w:r>
      <w:r w:rsidRPr="00E302C8">
        <w:rPr>
          <w:sz w:val="22"/>
          <w:szCs w:val="22"/>
        </w:rPr>
        <w:t>and unattended stimuli are processed differently at</w:t>
      </w:r>
      <w:r>
        <w:rPr>
          <w:sz w:val="22"/>
          <w:szCs w:val="22"/>
        </w:rPr>
        <w:t xml:space="preserve"> </w:t>
      </w:r>
      <w:r w:rsidRPr="00E302C8">
        <w:rPr>
          <w:sz w:val="22"/>
          <w:szCs w:val="22"/>
        </w:rPr>
        <w:t>an early stage of processing, whereas others claim</w:t>
      </w:r>
      <w:r>
        <w:rPr>
          <w:sz w:val="22"/>
          <w:szCs w:val="22"/>
        </w:rPr>
        <w:t xml:space="preserve"> </w:t>
      </w:r>
      <w:r w:rsidRPr="00E302C8">
        <w:rPr>
          <w:sz w:val="22"/>
          <w:szCs w:val="22"/>
        </w:rPr>
        <w:t xml:space="preserve">they are both </w:t>
      </w:r>
      <w:proofErr w:type="spellStart"/>
      <w:r w:rsidRPr="00E302C8">
        <w:rPr>
          <w:sz w:val="22"/>
          <w:szCs w:val="22"/>
        </w:rPr>
        <w:t>analysed</w:t>
      </w:r>
      <w:proofErr w:type="spellEnd"/>
      <w:r w:rsidRPr="00E302C8">
        <w:rPr>
          <w:sz w:val="22"/>
          <w:szCs w:val="22"/>
        </w:rPr>
        <w:t xml:space="preserve"> fully in a similar </w:t>
      </w:r>
      <w:proofErr w:type="gramStart"/>
      <w:r w:rsidRPr="00E302C8">
        <w:rPr>
          <w:sz w:val="22"/>
          <w:szCs w:val="22"/>
        </w:rPr>
        <w:t>way .</w:t>
      </w:r>
      <w:proofErr w:type="gramEnd"/>
      <w:r w:rsidRPr="00E302C8">
        <w:rPr>
          <w:sz w:val="22"/>
          <w:szCs w:val="22"/>
        </w:rPr>
        <w:t xml:space="preserve"> Studies using ERPs have provided</w:t>
      </w:r>
      <w:r>
        <w:rPr>
          <w:sz w:val="22"/>
          <w:szCs w:val="22"/>
        </w:rPr>
        <w:t xml:space="preserve"> </w:t>
      </w:r>
      <w:r w:rsidRPr="00E302C8">
        <w:rPr>
          <w:sz w:val="22"/>
          <w:szCs w:val="22"/>
        </w:rPr>
        <w:t xml:space="preserve">good evidence in </w:t>
      </w:r>
      <w:proofErr w:type="spellStart"/>
      <w:r w:rsidRPr="00E302C8">
        <w:rPr>
          <w:sz w:val="22"/>
          <w:szCs w:val="22"/>
        </w:rPr>
        <w:t>favour</w:t>
      </w:r>
      <w:proofErr w:type="spellEnd"/>
      <w:r w:rsidRPr="00E302C8">
        <w:rPr>
          <w:sz w:val="22"/>
          <w:szCs w:val="22"/>
        </w:rPr>
        <w:t xml:space="preserve"> of the former position.</w:t>
      </w:r>
      <w:r>
        <w:rPr>
          <w:sz w:val="22"/>
          <w:szCs w:val="22"/>
        </w:rPr>
        <w:t xml:space="preserve"> </w:t>
      </w:r>
      <w:r w:rsidRPr="00E302C8">
        <w:rPr>
          <w:sz w:val="22"/>
          <w:szCs w:val="22"/>
        </w:rPr>
        <w:t xml:space="preserve">For example, </w:t>
      </w:r>
      <w:proofErr w:type="spellStart"/>
      <w:r w:rsidRPr="00E302C8">
        <w:rPr>
          <w:sz w:val="22"/>
          <w:szCs w:val="22"/>
        </w:rPr>
        <w:t>Woldorff</w:t>
      </w:r>
      <w:proofErr w:type="spellEnd"/>
      <w:r w:rsidRPr="00E302C8">
        <w:rPr>
          <w:sz w:val="22"/>
          <w:szCs w:val="22"/>
        </w:rPr>
        <w:t xml:space="preserve"> </w:t>
      </w:r>
      <w:proofErr w:type="gramStart"/>
      <w:r w:rsidRPr="00E302C8">
        <w:rPr>
          <w:sz w:val="22"/>
          <w:szCs w:val="22"/>
        </w:rPr>
        <w:t>et</w:t>
      </w:r>
      <w:proofErr w:type="gramEnd"/>
      <w:r w:rsidRPr="00E302C8">
        <w:rPr>
          <w:sz w:val="22"/>
          <w:szCs w:val="22"/>
        </w:rPr>
        <w:t xml:space="preserve"> a1. (1993) </w:t>
      </w:r>
      <w:proofErr w:type="gramStart"/>
      <w:r w:rsidRPr="00E302C8">
        <w:rPr>
          <w:sz w:val="22"/>
          <w:szCs w:val="22"/>
        </w:rPr>
        <w:t>found</w:t>
      </w:r>
      <w:proofErr w:type="gramEnd"/>
      <w:r w:rsidRPr="00E302C8">
        <w:rPr>
          <w:sz w:val="22"/>
          <w:szCs w:val="22"/>
        </w:rPr>
        <w:t xml:space="preserve"> ERPs</w:t>
      </w:r>
      <w:r>
        <w:rPr>
          <w:sz w:val="22"/>
          <w:szCs w:val="22"/>
        </w:rPr>
        <w:t xml:space="preserve"> </w:t>
      </w:r>
      <w:r w:rsidRPr="00E302C8">
        <w:rPr>
          <w:sz w:val="22"/>
          <w:szCs w:val="22"/>
        </w:rPr>
        <w:t>were greater to attended than unattended auditory</w:t>
      </w:r>
      <w:r>
        <w:rPr>
          <w:sz w:val="22"/>
          <w:szCs w:val="22"/>
        </w:rPr>
        <w:t xml:space="preserve"> </w:t>
      </w:r>
      <w:r w:rsidRPr="00E302C8">
        <w:rPr>
          <w:sz w:val="22"/>
          <w:szCs w:val="22"/>
        </w:rPr>
        <w:t>stimuli about 20-50 milliseconds after stimulus</w:t>
      </w:r>
      <w:r>
        <w:rPr>
          <w:sz w:val="22"/>
          <w:szCs w:val="22"/>
        </w:rPr>
        <w:t xml:space="preserve"> </w:t>
      </w:r>
      <w:r w:rsidRPr="00E302C8">
        <w:rPr>
          <w:sz w:val="22"/>
          <w:szCs w:val="22"/>
        </w:rPr>
        <w:t>onset.</w:t>
      </w:r>
    </w:p>
    <w:p w14:paraId="39865DF7" w14:textId="77777777" w:rsidR="000C0B51" w:rsidRDefault="000C0B51" w:rsidP="000C0B51">
      <w:pPr>
        <w:rPr>
          <w:i/>
          <w:sz w:val="22"/>
          <w:szCs w:val="22"/>
        </w:rPr>
      </w:pPr>
    </w:p>
    <w:p w14:paraId="72CFA777" w14:textId="77777777" w:rsidR="000C0B51" w:rsidRPr="00DD2E76" w:rsidRDefault="000C0B51" w:rsidP="000C0B51">
      <w:pPr>
        <w:rPr>
          <w:b/>
          <w:i/>
          <w:sz w:val="22"/>
          <w:szCs w:val="22"/>
        </w:rPr>
      </w:pPr>
      <w:r w:rsidRPr="00DD2E76">
        <w:rPr>
          <w:b/>
          <w:i/>
          <w:sz w:val="22"/>
          <w:szCs w:val="22"/>
        </w:rPr>
        <w:t>Evaluation</w:t>
      </w:r>
    </w:p>
    <w:p w14:paraId="23587F29" w14:textId="77777777" w:rsidR="000C0B51" w:rsidRDefault="000C0B51" w:rsidP="000C0B51">
      <w:pPr>
        <w:rPr>
          <w:sz w:val="22"/>
          <w:szCs w:val="22"/>
        </w:rPr>
      </w:pPr>
    </w:p>
    <w:p w14:paraId="15131659" w14:textId="77777777" w:rsidR="000C0B51" w:rsidRPr="00E302C8" w:rsidRDefault="000C0B51" w:rsidP="000C0B51">
      <w:pPr>
        <w:rPr>
          <w:sz w:val="22"/>
          <w:szCs w:val="22"/>
        </w:rPr>
      </w:pPr>
      <w:r w:rsidRPr="00E302C8">
        <w:rPr>
          <w:sz w:val="22"/>
          <w:szCs w:val="22"/>
        </w:rPr>
        <w:t>ERPs provide more detailed information about</w:t>
      </w:r>
      <w:r>
        <w:rPr>
          <w:sz w:val="22"/>
          <w:szCs w:val="22"/>
        </w:rPr>
        <w:t xml:space="preserve"> </w:t>
      </w:r>
      <w:r w:rsidRPr="00E302C8">
        <w:rPr>
          <w:sz w:val="22"/>
          <w:szCs w:val="22"/>
        </w:rPr>
        <w:t>the time course of brain activity than most other</w:t>
      </w:r>
      <w:r>
        <w:rPr>
          <w:sz w:val="22"/>
          <w:szCs w:val="22"/>
        </w:rPr>
        <w:t xml:space="preserve"> </w:t>
      </w:r>
      <w:r w:rsidRPr="00E302C8">
        <w:rPr>
          <w:sz w:val="22"/>
          <w:szCs w:val="22"/>
        </w:rPr>
        <w:t>techniques, and have many medical applications</w:t>
      </w:r>
      <w:r>
        <w:rPr>
          <w:sz w:val="22"/>
          <w:szCs w:val="22"/>
        </w:rPr>
        <w:t xml:space="preserve"> </w:t>
      </w:r>
      <w:r w:rsidRPr="00E302C8">
        <w:rPr>
          <w:sz w:val="22"/>
          <w:szCs w:val="22"/>
        </w:rPr>
        <w:t>(e.g., diagnosis of multiple sclerosis). However,</w:t>
      </w:r>
      <w:r>
        <w:rPr>
          <w:sz w:val="22"/>
          <w:szCs w:val="22"/>
        </w:rPr>
        <w:t xml:space="preserve"> </w:t>
      </w:r>
      <w:r w:rsidRPr="00E302C8">
        <w:rPr>
          <w:sz w:val="22"/>
          <w:szCs w:val="22"/>
        </w:rPr>
        <w:t>ERPs do not indicate with any precision which</w:t>
      </w:r>
      <w:r>
        <w:rPr>
          <w:sz w:val="22"/>
          <w:szCs w:val="22"/>
        </w:rPr>
        <w:t xml:space="preserve"> </w:t>
      </w:r>
      <w:r w:rsidRPr="00E302C8">
        <w:rPr>
          <w:sz w:val="22"/>
          <w:szCs w:val="22"/>
        </w:rPr>
        <w:t>regions of the brain are most involved in processing.</w:t>
      </w:r>
      <w:r>
        <w:rPr>
          <w:sz w:val="22"/>
          <w:szCs w:val="22"/>
        </w:rPr>
        <w:t xml:space="preserve"> </w:t>
      </w:r>
      <w:r w:rsidRPr="00E302C8">
        <w:rPr>
          <w:sz w:val="22"/>
          <w:szCs w:val="22"/>
        </w:rPr>
        <w:t>This is due in part to the fact that the presence</w:t>
      </w:r>
      <w:r>
        <w:rPr>
          <w:sz w:val="22"/>
          <w:szCs w:val="22"/>
        </w:rPr>
        <w:t xml:space="preserve"> </w:t>
      </w:r>
      <w:r w:rsidRPr="00E302C8">
        <w:rPr>
          <w:sz w:val="22"/>
          <w:szCs w:val="22"/>
        </w:rPr>
        <w:t>of skull and brain tissue distorts the electrical</w:t>
      </w:r>
      <w:r>
        <w:rPr>
          <w:sz w:val="22"/>
          <w:szCs w:val="22"/>
        </w:rPr>
        <w:t xml:space="preserve"> </w:t>
      </w:r>
      <w:r w:rsidRPr="00E302C8">
        <w:rPr>
          <w:sz w:val="22"/>
          <w:szCs w:val="22"/>
        </w:rPr>
        <w:t>fields emerging from the brain. Furthermore, ERPs</w:t>
      </w:r>
      <w:r>
        <w:rPr>
          <w:sz w:val="22"/>
          <w:szCs w:val="22"/>
        </w:rPr>
        <w:t xml:space="preserve"> </w:t>
      </w:r>
      <w:r w:rsidRPr="00E302C8">
        <w:rPr>
          <w:sz w:val="22"/>
          <w:szCs w:val="22"/>
        </w:rPr>
        <w:t>are mainly of value when the stimuli are simple</w:t>
      </w:r>
      <w:r>
        <w:rPr>
          <w:sz w:val="22"/>
          <w:szCs w:val="22"/>
        </w:rPr>
        <w:t xml:space="preserve"> </w:t>
      </w:r>
      <w:r w:rsidRPr="00E302C8">
        <w:rPr>
          <w:sz w:val="22"/>
          <w:szCs w:val="22"/>
        </w:rPr>
        <w:t>and the task involves basic processes (e.g., target</w:t>
      </w:r>
      <w:r>
        <w:rPr>
          <w:sz w:val="22"/>
          <w:szCs w:val="22"/>
        </w:rPr>
        <w:t xml:space="preserve"> </w:t>
      </w:r>
      <w:r w:rsidRPr="00E302C8">
        <w:rPr>
          <w:sz w:val="22"/>
          <w:szCs w:val="22"/>
        </w:rPr>
        <w:t>detection) occurring at a certain time after stimulus</w:t>
      </w:r>
      <w:r>
        <w:rPr>
          <w:sz w:val="22"/>
          <w:szCs w:val="22"/>
        </w:rPr>
        <w:t xml:space="preserve"> </w:t>
      </w:r>
      <w:r w:rsidRPr="00E302C8">
        <w:rPr>
          <w:sz w:val="22"/>
          <w:szCs w:val="22"/>
        </w:rPr>
        <w:t>onset. As a result of these constraints (and the</w:t>
      </w:r>
      <w:r>
        <w:rPr>
          <w:sz w:val="22"/>
          <w:szCs w:val="22"/>
        </w:rPr>
        <w:t xml:space="preserve"> </w:t>
      </w:r>
      <w:r w:rsidRPr="00E302C8">
        <w:rPr>
          <w:sz w:val="22"/>
          <w:szCs w:val="22"/>
        </w:rPr>
        <w:t>necessity of presenting the same stimulus several</w:t>
      </w:r>
      <w:r>
        <w:rPr>
          <w:sz w:val="22"/>
          <w:szCs w:val="22"/>
        </w:rPr>
        <w:t xml:space="preserve"> </w:t>
      </w:r>
      <w:r w:rsidRPr="00E302C8">
        <w:rPr>
          <w:sz w:val="22"/>
          <w:szCs w:val="22"/>
        </w:rPr>
        <w:t>times) it would not be feasible to study most complex</w:t>
      </w:r>
      <w:r>
        <w:rPr>
          <w:sz w:val="22"/>
          <w:szCs w:val="22"/>
        </w:rPr>
        <w:t xml:space="preserve"> </w:t>
      </w:r>
      <w:r w:rsidRPr="00E302C8">
        <w:rPr>
          <w:sz w:val="22"/>
          <w:szCs w:val="22"/>
        </w:rPr>
        <w:t>forms of cognition (e.g., problem solving,</w:t>
      </w:r>
      <w:r>
        <w:rPr>
          <w:sz w:val="22"/>
          <w:szCs w:val="22"/>
        </w:rPr>
        <w:t xml:space="preserve"> </w:t>
      </w:r>
      <w:r w:rsidRPr="00E302C8">
        <w:rPr>
          <w:sz w:val="22"/>
          <w:szCs w:val="22"/>
        </w:rPr>
        <w:t>reasoning) with ERPs.</w:t>
      </w:r>
    </w:p>
    <w:p w14:paraId="184D0EA1" w14:textId="77777777" w:rsidR="000C0B51" w:rsidRDefault="000C0B51" w:rsidP="000C0B51">
      <w:pPr>
        <w:rPr>
          <w:i/>
          <w:iCs/>
          <w:sz w:val="22"/>
          <w:szCs w:val="22"/>
        </w:rPr>
      </w:pPr>
    </w:p>
    <w:p w14:paraId="5F36F61A" w14:textId="77777777" w:rsidR="000C0B51" w:rsidRDefault="000C0B51" w:rsidP="000C0B51">
      <w:pPr>
        <w:rPr>
          <w:i/>
          <w:iCs/>
          <w:sz w:val="22"/>
          <w:szCs w:val="22"/>
        </w:rPr>
      </w:pPr>
    </w:p>
    <w:p w14:paraId="5A8C2573" w14:textId="77777777" w:rsidR="000C0B51" w:rsidRDefault="000C0B51" w:rsidP="000C0B51">
      <w:pPr>
        <w:rPr>
          <w:b/>
          <w:i/>
          <w:iCs/>
          <w:sz w:val="22"/>
          <w:szCs w:val="22"/>
        </w:rPr>
      </w:pPr>
      <w:r>
        <w:rPr>
          <w:b/>
          <w:i/>
          <w:iCs/>
          <w:sz w:val="22"/>
          <w:szCs w:val="22"/>
        </w:rPr>
        <w:t>PET – Positron Emission Tomography</w:t>
      </w:r>
    </w:p>
    <w:p w14:paraId="4D859D18" w14:textId="77777777" w:rsidR="000C0B51" w:rsidRDefault="000C0B51" w:rsidP="000C0B51">
      <w:pPr>
        <w:rPr>
          <w:b/>
          <w:i/>
          <w:iCs/>
          <w:sz w:val="22"/>
          <w:szCs w:val="22"/>
        </w:rPr>
      </w:pPr>
    </w:p>
    <w:p w14:paraId="19E88646" w14:textId="77777777" w:rsidR="000C0B51" w:rsidRPr="00E302C8" w:rsidRDefault="000C0B51" w:rsidP="000C0B51">
      <w:pPr>
        <w:rPr>
          <w:sz w:val="22"/>
          <w:szCs w:val="22"/>
        </w:rPr>
      </w:pPr>
      <w:r w:rsidRPr="00E302C8">
        <w:rPr>
          <w:sz w:val="22"/>
          <w:szCs w:val="22"/>
        </w:rPr>
        <w:t>Positron emi</w:t>
      </w:r>
      <w:r>
        <w:rPr>
          <w:sz w:val="22"/>
          <w:szCs w:val="22"/>
        </w:rPr>
        <w:t xml:space="preserve">ssion tomography or the PET scan </w:t>
      </w:r>
      <w:r w:rsidRPr="00E302C8">
        <w:rPr>
          <w:sz w:val="22"/>
          <w:szCs w:val="22"/>
        </w:rPr>
        <w:t>is based on the detection of positrons, which are</w:t>
      </w:r>
      <w:r>
        <w:rPr>
          <w:sz w:val="22"/>
          <w:szCs w:val="22"/>
        </w:rPr>
        <w:t xml:space="preserve"> </w:t>
      </w:r>
      <w:r w:rsidRPr="00E302C8">
        <w:rPr>
          <w:sz w:val="22"/>
          <w:szCs w:val="22"/>
        </w:rPr>
        <w:t>the atomic particles emitted by some radioactive</w:t>
      </w:r>
      <w:r>
        <w:rPr>
          <w:sz w:val="22"/>
          <w:szCs w:val="22"/>
        </w:rPr>
        <w:t xml:space="preserve"> </w:t>
      </w:r>
      <w:r w:rsidRPr="00E302C8">
        <w:rPr>
          <w:sz w:val="22"/>
          <w:szCs w:val="22"/>
        </w:rPr>
        <w:t xml:space="preserve">substances. Radioactively </w:t>
      </w:r>
      <w:proofErr w:type="spellStart"/>
      <w:r w:rsidRPr="00E302C8">
        <w:rPr>
          <w:sz w:val="22"/>
          <w:szCs w:val="22"/>
        </w:rPr>
        <w:t>labelled</w:t>
      </w:r>
      <w:proofErr w:type="spellEnd"/>
      <w:r w:rsidRPr="00E302C8">
        <w:rPr>
          <w:sz w:val="22"/>
          <w:szCs w:val="22"/>
        </w:rPr>
        <w:t xml:space="preserve"> water is injected</w:t>
      </w:r>
      <w:r>
        <w:rPr>
          <w:sz w:val="22"/>
          <w:szCs w:val="22"/>
        </w:rPr>
        <w:t xml:space="preserve"> </w:t>
      </w:r>
      <w:r w:rsidRPr="00E302C8">
        <w:rPr>
          <w:sz w:val="22"/>
          <w:szCs w:val="22"/>
        </w:rPr>
        <w:t>into the body, and rapidly gathers in the brain's</w:t>
      </w:r>
      <w:r>
        <w:rPr>
          <w:sz w:val="22"/>
          <w:szCs w:val="22"/>
        </w:rPr>
        <w:t xml:space="preserve"> </w:t>
      </w:r>
      <w:r w:rsidRPr="00E302C8">
        <w:rPr>
          <w:sz w:val="22"/>
          <w:szCs w:val="22"/>
        </w:rPr>
        <w:t>blood vessels. When part of the cortex becomes</w:t>
      </w:r>
      <w:r>
        <w:rPr>
          <w:sz w:val="22"/>
          <w:szCs w:val="22"/>
        </w:rPr>
        <w:t xml:space="preserve"> </w:t>
      </w:r>
      <w:r w:rsidRPr="00E302C8">
        <w:rPr>
          <w:sz w:val="22"/>
          <w:szCs w:val="22"/>
        </w:rPr>
        <w:t xml:space="preserve">active, the </w:t>
      </w:r>
      <w:proofErr w:type="spellStart"/>
      <w:r w:rsidRPr="00E302C8">
        <w:rPr>
          <w:sz w:val="22"/>
          <w:szCs w:val="22"/>
        </w:rPr>
        <w:t>labelled</w:t>
      </w:r>
      <w:proofErr w:type="spellEnd"/>
      <w:r w:rsidRPr="00E302C8">
        <w:rPr>
          <w:sz w:val="22"/>
          <w:szCs w:val="22"/>
        </w:rPr>
        <w:t xml:space="preserve"> water moves rapidly to that</w:t>
      </w:r>
      <w:r>
        <w:rPr>
          <w:sz w:val="22"/>
          <w:szCs w:val="22"/>
        </w:rPr>
        <w:t xml:space="preserve"> </w:t>
      </w:r>
      <w:r w:rsidRPr="00E302C8">
        <w:rPr>
          <w:sz w:val="22"/>
          <w:szCs w:val="22"/>
        </w:rPr>
        <w:t xml:space="preserve">place. </w:t>
      </w:r>
      <w:proofErr w:type="gramStart"/>
      <w:r w:rsidRPr="00E302C8">
        <w:rPr>
          <w:sz w:val="22"/>
          <w:szCs w:val="22"/>
        </w:rPr>
        <w:t>A scanning device next measures</w:t>
      </w:r>
      <w:proofErr w:type="gramEnd"/>
      <w:r w:rsidRPr="00E302C8">
        <w:rPr>
          <w:sz w:val="22"/>
          <w:szCs w:val="22"/>
        </w:rPr>
        <w:t xml:space="preserve"> the</w:t>
      </w:r>
      <w:r>
        <w:rPr>
          <w:sz w:val="22"/>
          <w:szCs w:val="22"/>
        </w:rPr>
        <w:t xml:space="preserve"> </w:t>
      </w:r>
      <w:r w:rsidRPr="00E302C8">
        <w:rPr>
          <w:sz w:val="22"/>
          <w:szCs w:val="22"/>
        </w:rPr>
        <w:t>positrons emitted from the radioactive water. A</w:t>
      </w:r>
      <w:r>
        <w:rPr>
          <w:sz w:val="22"/>
          <w:szCs w:val="22"/>
        </w:rPr>
        <w:t xml:space="preserve"> </w:t>
      </w:r>
      <w:r w:rsidRPr="00E302C8">
        <w:rPr>
          <w:sz w:val="22"/>
          <w:szCs w:val="22"/>
        </w:rPr>
        <w:t>computer then translates this information into</w:t>
      </w:r>
      <w:r>
        <w:rPr>
          <w:sz w:val="22"/>
          <w:szCs w:val="22"/>
        </w:rPr>
        <w:t xml:space="preserve"> </w:t>
      </w:r>
      <w:r w:rsidRPr="00E302C8">
        <w:rPr>
          <w:sz w:val="22"/>
          <w:szCs w:val="22"/>
        </w:rPr>
        <w:t>pictures of the activity levels in different brain</w:t>
      </w:r>
      <w:r>
        <w:rPr>
          <w:sz w:val="22"/>
          <w:szCs w:val="22"/>
        </w:rPr>
        <w:t xml:space="preserve"> </w:t>
      </w:r>
      <w:r w:rsidRPr="00E302C8">
        <w:rPr>
          <w:sz w:val="22"/>
          <w:szCs w:val="22"/>
        </w:rPr>
        <w:t>areas. It may sound dangerous to inject a radioactive</w:t>
      </w:r>
      <w:r>
        <w:rPr>
          <w:sz w:val="22"/>
          <w:szCs w:val="22"/>
        </w:rPr>
        <w:t xml:space="preserve"> </w:t>
      </w:r>
      <w:r w:rsidRPr="00E302C8">
        <w:rPr>
          <w:sz w:val="22"/>
          <w:szCs w:val="22"/>
        </w:rPr>
        <w:t>substance into someone, but only tiny</w:t>
      </w:r>
      <w:r>
        <w:rPr>
          <w:sz w:val="22"/>
          <w:szCs w:val="22"/>
        </w:rPr>
        <w:t xml:space="preserve"> </w:t>
      </w:r>
      <w:r w:rsidRPr="00E302C8">
        <w:rPr>
          <w:sz w:val="22"/>
          <w:szCs w:val="22"/>
        </w:rPr>
        <w:t>amounts of radioactivity are involved.</w:t>
      </w:r>
    </w:p>
    <w:p w14:paraId="0873FC22" w14:textId="77777777" w:rsidR="000C0B51" w:rsidRPr="00E302C8" w:rsidRDefault="000C0B51" w:rsidP="000C0B51">
      <w:pPr>
        <w:rPr>
          <w:sz w:val="22"/>
          <w:szCs w:val="22"/>
        </w:rPr>
      </w:pPr>
      <w:proofErr w:type="spellStart"/>
      <w:r w:rsidRPr="00E302C8">
        <w:rPr>
          <w:sz w:val="22"/>
          <w:szCs w:val="22"/>
        </w:rPr>
        <w:t>Raichle</w:t>
      </w:r>
      <w:proofErr w:type="spellEnd"/>
      <w:r w:rsidRPr="00E302C8">
        <w:rPr>
          <w:sz w:val="22"/>
          <w:szCs w:val="22"/>
        </w:rPr>
        <w:t xml:space="preserve"> (1994b) has described the typical way</w:t>
      </w:r>
      <w:r>
        <w:rPr>
          <w:sz w:val="22"/>
          <w:szCs w:val="22"/>
        </w:rPr>
        <w:t xml:space="preserve"> </w:t>
      </w:r>
      <w:r w:rsidRPr="00E302C8">
        <w:rPr>
          <w:sz w:val="22"/>
          <w:szCs w:val="22"/>
        </w:rPr>
        <w:t>in which PET has been used by cognitive neuroscientists.</w:t>
      </w:r>
      <w:r>
        <w:rPr>
          <w:sz w:val="22"/>
          <w:szCs w:val="22"/>
        </w:rPr>
        <w:t xml:space="preserve"> </w:t>
      </w:r>
      <w:r w:rsidRPr="00E302C8">
        <w:rPr>
          <w:sz w:val="22"/>
          <w:szCs w:val="22"/>
        </w:rPr>
        <w:t>It is based on a subtractive logic. Brain</w:t>
      </w:r>
      <w:r>
        <w:rPr>
          <w:sz w:val="22"/>
          <w:szCs w:val="22"/>
        </w:rPr>
        <w:t xml:space="preserve"> </w:t>
      </w:r>
      <w:r w:rsidRPr="00E302C8">
        <w:rPr>
          <w:sz w:val="22"/>
          <w:szCs w:val="22"/>
        </w:rPr>
        <w:t>activity is assessed during an experimental task)</w:t>
      </w:r>
      <w:r>
        <w:rPr>
          <w:sz w:val="22"/>
          <w:szCs w:val="22"/>
        </w:rPr>
        <w:t xml:space="preserve"> </w:t>
      </w:r>
      <w:r w:rsidRPr="00E302C8">
        <w:rPr>
          <w:sz w:val="22"/>
          <w:szCs w:val="22"/>
        </w:rPr>
        <w:t xml:space="preserve">and also during </w:t>
      </w:r>
      <w:proofErr w:type="gramStart"/>
      <w:r>
        <w:rPr>
          <w:sz w:val="22"/>
          <w:szCs w:val="22"/>
        </w:rPr>
        <w:t>So</w:t>
      </w:r>
      <w:r w:rsidRPr="00E302C8">
        <w:rPr>
          <w:sz w:val="22"/>
          <w:szCs w:val="22"/>
        </w:rPr>
        <w:t>me</w:t>
      </w:r>
      <w:proofErr w:type="gramEnd"/>
      <w:r w:rsidRPr="00E302C8">
        <w:rPr>
          <w:sz w:val="22"/>
          <w:szCs w:val="22"/>
        </w:rPr>
        <w:t xml:space="preserve"> control or baseline condition</w:t>
      </w:r>
      <w:r>
        <w:rPr>
          <w:sz w:val="22"/>
          <w:szCs w:val="22"/>
        </w:rPr>
        <w:t xml:space="preserve"> </w:t>
      </w:r>
      <w:r w:rsidRPr="00E302C8">
        <w:rPr>
          <w:sz w:val="22"/>
          <w:szCs w:val="22"/>
        </w:rPr>
        <w:t>(e.g., before the task is presented). The brain</w:t>
      </w:r>
      <w:r>
        <w:rPr>
          <w:sz w:val="22"/>
          <w:szCs w:val="22"/>
        </w:rPr>
        <w:t xml:space="preserve"> </w:t>
      </w:r>
      <w:r w:rsidRPr="00E302C8">
        <w:rPr>
          <w:sz w:val="22"/>
          <w:szCs w:val="22"/>
        </w:rPr>
        <w:t>activity during the control condition is then subtracted</w:t>
      </w:r>
      <w:r>
        <w:rPr>
          <w:sz w:val="22"/>
          <w:szCs w:val="22"/>
        </w:rPr>
        <w:t xml:space="preserve"> </w:t>
      </w:r>
      <w:r w:rsidRPr="00E302C8">
        <w:rPr>
          <w:sz w:val="22"/>
          <w:szCs w:val="22"/>
        </w:rPr>
        <w:t>from that during the experimental task. It</w:t>
      </w:r>
      <w:r>
        <w:rPr>
          <w:sz w:val="22"/>
          <w:szCs w:val="22"/>
        </w:rPr>
        <w:t xml:space="preserve"> </w:t>
      </w:r>
      <w:r w:rsidRPr="00E302C8">
        <w:rPr>
          <w:sz w:val="22"/>
          <w:szCs w:val="22"/>
        </w:rPr>
        <w:t>is assumed</w:t>
      </w:r>
      <w:r>
        <w:rPr>
          <w:sz w:val="22"/>
          <w:szCs w:val="22"/>
        </w:rPr>
        <w:t xml:space="preserve"> that this allows us to identify</w:t>
      </w:r>
      <w:r w:rsidRPr="00E302C8">
        <w:rPr>
          <w:sz w:val="22"/>
          <w:szCs w:val="22"/>
        </w:rPr>
        <w:t xml:space="preserve"> those parts</w:t>
      </w:r>
      <w:r>
        <w:rPr>
          <w:sz w:val="22"/>
          <w:szCs w:val="22"/>
        </w:rPr>
        <w:t xml:space="preserve"> </w:t>
      </w:r>
      <w:r w:rsidRPr="00E302C8">
        <w:rPr>
          <w:sz w:val="22"/>
          <w:szCs w:val="22"/>
        </w:rPr>
        <w:t>of the brain active only during the performance of</w:t>
      </w:r>
      <w:r>
        <w:rPr>
          <w:sz w:val="22"/>
          <w:szCs w:val="22"/>
        </w:rPr>
        <w:t xml:space="preserve"> </w:t>
      </w:r>
      <w:r w:rsidRPr="00E302C8">
        <w:rPr>
          <w:sz w:val="22"/>
          <w:szCs w:val="22"/>
        </w:rPr>
        <w:t>the task. This technique has been used in several</w:t>
      </w:r>
      <w:r>
        <w:rPr>
          <w:sz w:val="22"/>
          <w:szCs w:val="22"/>
        </w:rPr>
        <w:t xml:space="preserve"> </w:t>
      </w:r>
      <w:r w:rsidRPr="00E302C8">
        <w:rPr>
          <w:sz w:val="22"/>
          <w:szCs w:val="22"/>
        </w:rPr>
        <w:t>studies designed to locate the parts of the brain</w:t>
      </w:r>
      <w:r>
        <w:rPr>
          <w:sz w:val="22"/>
          <w:szCs w:val="22"/>
        </w:rPr>
        <w:t xml:space="preserve"> </w:t>
      </w:r>
      <w:r w:rsidRPr="00E302C8">
        <w:rPr>
          <w:sz w:val="22"/>
          <w:szCs w:val="22"/>
        </w:rPr>
        <w:t xml:space="preserve">most involved in </w:t>
      </w:r>
      <w:r w:rsidRPr="00E302C8">
        <w:rPr>
          <w:b/>
          <w:bCs/>
          <w:sz w:val="22"/>
          <w:szCs w:val="22"/>
        </w:rPr>
        <w:t xml:space="preserve">episodic </w:t>
      </w:r>
      <w:r w:rsidRPr="00E302C8">
        <w:rPr>
          <w:sz w:val="22"/>
          <w:szCs w:val="22"/>
        </w:rPr>
        <w:t xml:space="preserve">memory, which is </w:t>
      </w:r>
      <w:proofErr w:type="spellStart"/>
      <w:r w:rsidRPr="00E302C8">
        <w:rPr>
          <w:sz w:val="22"/>
          <w:szCs w:val="22"/>
        </w:rPr>
        <w:t>longterm</w:t>
      </w:r>
      <w:proofErr w:type="spellEnd"/>
      <w:r>
        <w:rPr>
          <w:sz w:val="22"/>
          <w:szCs w:val="22"/>
        </w:rPr>
        <w:t xml:space="preserve"> </w:t>
      </w:r>
      <w:r w:rsidRPr="00E302C8">
        <w:rPr>
          <w:sz w:val="22"/>
          <w:szCs w:val="22"/>
        </w:rPr>
        <w:t>memory involving conscious recollection</w:t>
      </w:r>
      <w:r>
        <w:rPr>
          <w:sz w:val="22"/>
          <w:szCs w:val="22"/>
        </w:rPr>
        <w:t xml:space="preserve"> </w:t>
      </w:r>
      <w:r w:rsidRPr="00E302C8">
        <w:rPr>
          <w:sz w:val="22"/>
          <w:szCs w:val="22"/>
        </w:rPr>
        <w:t>of the past (see Chapter 7). There is more activity</w:t>
      </w:r>
      <w:r>
        <w:rPr>
          <w:sz w:val="22"/>
          <w:szCs w:val="22"/>
        </w:rPr>
        <w:t xml:space="preserve"> </w:t>
      </w:r>
      <w:r w:rsidRPr="00E302C8">
        <w:rPr>
          <w:sz w:val="22"/>
          <w:szCs w:val="22"/>
        </w:rPr>
        <w:t>in the right prefrontal cortex when participants</w:t>
      </w:r>
      <w:r>
        <w:rPr>
          <w:sz w:val="22"/>
          <w:szCs w:val="22"/>
        </w:rPr>
        <w:t xml:space="preserve"> </w:t>
      </w:r>
      <w:r w:rsidRPr="00E302C8">
        <w:rPr>
          <w:sz w:val="22"/>
          <w:szCs w:val="22"/>
        </w:rPr>
        <w:t>are trying to retrieve episodic memories than when</w:t>
      </w:r>
      <w:r>
        <w:rPr>
          <w:sz w:val="22"/>
          <w:szCs w:val="22"/>
        </w:rPr>
        <w:t xml:space="preserve"> </w:t>
      </w:r>
      <w:r w:rsidRPr="00E302C8">
        <w:rPr>
          <w:sz w:val="22"/>
          <w:szCs w:val="22"/>
        </w:rPr>
        <w:t>trying to retrieve other kinds of memories (see</w:t>
      </w:r>
      <w:r>
        <w:rPr>
          <w:sz w:val="22"/>
          <w:szCs w:val="22"/>
        </w:rPr>
        <w:t xml:space="preserve"> </w:t>
      </w:r>
      <w:r w:rsidRPr="00E302C8">
        <w:rPr>
          <w:sz w:val="22"/>
          <w:szCs w:val="22"/>
        </w:rPr>
        <w:t xml:space="preserve">Wheeler, </w:t>
      </w:r>
      <w:proofErr w:type="spellStart"/>
      <w:r w:rsidRPr="00E302C8">
        <w:rPr>
          <w:sz w:val="22"/>
          <w:szCs w:val="22"/>
        </w:rPr>
        <w:t>Stuss</w:t>
      </w:r>
      <w:proofErr w:type="spellEnd"/>
      <w:r w:rsidRPr="00E302C8">
        <w:rPr>
          <w:sz w:val="22"/>
          <w:szCs w:val="22"/>
        </w:rPr>
        <w:t xml:space="preserve">, &amp; </w:t>
      </w:r>
      <w:proofErr w:type="spellStart"/>
      <w:r w:rsidRPr="00E302C8">
        <w:rPr>
          <w:sz w:val="22"/>
          <w:szCs w:val="22"/>
        </w:rPr>
        <w:t>Tulving</w:t>
      </w:r>
      <w:proofErr w:type="spellEnd"/>
      <w:r w:rsidRPr="00E302C8">
        <w:rPr>
          <w:sz w:val="22"/>
          <w:szCs w:val="22"/>
        </w:rPr>
        <w:t>, 1997, for a review).</w:t>
      </w:r>
    </w:p>
    <w:p w14:paraId="649C4984" w14:textId="77777777" w:rsidR="000C0B51" w:rsidRDefault="000C0B51" w:rsidP="000C0B51">
      <w:pPr>
        <w:rPr>
          <w:b/>
          <w:i/>
          <w:sz w:val="22"/>
          <w:szCs w:val="22"/>
        </w:rPr>
      </w:pPr>
    </w:p>
    <w:p w14:paraId="5ABD2A63" w14:textId="77777777" w:rsidR="000C0B51" w:rsidRPr="00C81A0D" w:rsidRDefault="000C0B51" w:rsidP="000C0B51">
      <w:pPr>
        <w:rPr>
          <w:b/>
          <w:i/>
          <w:sz w:val="22"/>
          <w:szCs w:val="22"/>
        </w:rPr>
      </w:pPr>
      <w:r w:rsidRPr="00C81A0D">
        <w:rPr>
          <w:b/>
          <w:i/>
          <w:sz w:val="22"/>
          <w:szCs w:val="22"/>
        </w:rPr>
        <w:t>Evaluation</w:t>
      </w:r>
    </w:p>
    <w:p w14:paraId="26100536" w14:textId="77777777" w:rsidR="000C0B51" w:rsidRDefault="000C0B51" w:rsidP="000C0B51">
      <w:pPr>
        <w:rPr>
          <w:sz w:val="22"/>
          <w:szCs w:val="22"/>
        </w:rPr>
      </w:pPr>
    </w:p>
    <w:p w14:paraId="4FA4BC03" w14:textId="77777777" w:rsidR="000C0B51" w:rsidRDefault="000C0B51" w:rsidP="000C0B51">
      <w:pPr>
        <w:rPr>
          <w:sz w:val="22"/>
          <w:szCs w:val="22"/>
        </w:rPr>
      </w:pPr>
      <w:r w:rsidRPr="00E302C8">
        <w:rPr>
          <w:sz w:val="22"/>
          <w:szCs w:val="22"/>
        </w:rPr>
        <w:t>PET has reasonable spatial resolution, in that</w:t>
      </w:r>
      <w:r>
        <w:rPr>
          <w:sz w:val="22"/>
          <w:szCs w:val="22"/>
        </w:rPr>
        <w:t xml:space="preserve"> </w:t>
      </w:r>
      <w:r w:rsidRPr="00E302C8">
        <w:rPr>
          <w:sz w:val="22"/>
          <w:szCs w:val="22"/>
        </w:rPr>
        <w:t>any active area within the brain can be located</w:t>
      </w:r>
      <w:r>
        <w:rPr>
          <w:sz w:val="22"/>
          <w:szCs w:val="22"/>
        </w:rPr>
        <w:t xml:space="preserve"> </w:t>
      </w:r>
      <w:r w:rsidRPr="00E302C8">
        <w:rPr>
          <w:sz w:val="22"/>
          <w:szCs w:val="22"/>
        </w:rPr>
        <w:t xml:space="preserve">to within about </w:t>
      </w:r>
      <w:r>
        <w:rPr>
          <w:sz w:val="22"/>
          <w:szCs w:val="22"/>
        </w:rPr>
        <w:t xml:space="preserve">3 or 4 </w:t>
      </w:r>
      <w:proofErr w:type="spellStart"/>
      <w:r>
        <w:rPr>
          <w:sz w:val="22"/>
          <w:szCs w:val="22"/>
        </w:rPr>
        <w:t>millimetres</w:t>
      </w:r>
      <w:proofErr w:type="spellEnd"/>
      <w:r>
        <w:rPr>
          <w:sz w:val="22"/>
          <w:szCs w:val="22"/>
        </w:rPr>
        <w:t>. It is also f</w:t>
      </w:r>
      <w:r w:rsidRPr="00E302C8">
        <w:rPr>
          <w:sz w:val="22"/>
          <w:szCs w:val="22"/>
        </w:rPr>
        <w:t>airly versatile technique, in that it can be used to</w:t>
      </w:r>
      <w:r>
        <w:rPr>
          <w:sz w:val="22"/>
          <w:szCs w:val="22"/>
        </w:rPr>
        <w:t xml:space="preserve"> </w:t>
      </w:r>
      <w:r w:rsidRPr="00E302C8">
        <w:rPr>
          <w:sz w:val="22"/>
          <w:szCs w:val="22"/>
        </w:rPr>
        <w:t>identify the brain areas involved in a wide range</w:t>
      </w:r>
      <w:r>
        <w:rPr>
          <w:sz w:val="22"/>
          <w:szCs w:val="22"/>
        </w:rPr>
        <w:t xml:space="preserve"> </w:t>
      </w:r>
      <w:r w:rsidRPr="00E302C8">
        <w:rPr>
          <w:sz w:val="22"/>
          <w:szCs w:val="22"/>
        </w:rPr>
        <w:t>of different cognitive activities.</w:t>
      </w:r>
      <w:r>
        <w:rPr>
          <w:sz w:val="22"/>
          <w:szCs w:val="22"/>
        </w:rPr>
        <w:t xml:space="preserve"> </w:t>
      </w:r>
    </w:p>
    <w:p w14:paraId="7DCD9F4B" w14:textId="77777777" w:rsidR="000C0B51" w:rsidRDefault="000C0B51" w:rsidP="000C0B51">
      <w:pPr>
        <w:rPr>
          <w:sz w:val="22"/>
          <w:szCs w:val="22"/>
        </w:rPr>
      </w:pPr>
    </w:p>
    <w:p w14:paraId="54650924" w14:textId="77777777" w:rsidR="000C0B51" w:rsidRPr="00C81A0D" w:rsidRDefault="000C0B51" w:rsidP="000C0B51">
      <w:pPr>
        <w:rPr>
          <w:bCs/>
          <w:sz w:val="22"/>
          <w:szCs w:val="22"/>
        </w:rPr>
      </w:pPr>
      <w:r w:rsidRPr="00E302C8">
        <w:rPr>
          <w:sz w:val="22"/>
          <w:szCs w:val="22"/>
        </w:rPr>
        <w:t>PET has several limitations. First, the temporal</w:t>
      </w:r>
      <w:r>
        <w:rPr>
          <w:sz w:val="22"/>
          <w:szCs w:val="22"/>
        </w:rPr>
        <w:t xml:space="preserve"> </w:t>
      </w:r>
      <w:r w:rsidRPr="00E302C8">
        <w:rPr>
          <w:sz w:val="22"/>
          <w:szCs w:val="22"/>
        </w:rPr>
        <w:t>resolution is very poor. PET scans indicate the</w:t>
      </w:r>
      <w:r>
        <w:rPr>
          <w:sz w:val="22"/>
          <w:szCs w:val="22"/>
        </w:rPr>
        <w:t xml:space="preserve"> </w:t>
      </w:r>
      <w:r w:rsidRPr="00E302C8">
        <w:rPr>
          <w:sz w:val="22"/>
          <w:szCs w:val="22"/>
        </w:rPr>
        <w:t>total amount of activity in each region of the brain</w:t>
      </w:r>
      <w:r>
        <w:rPr>
          <w:sz w:val="22"/>
          <w:szCs w:val="22"/>
        </w:rPr>
        <w:t xml:space="preserve"> </w:t>
      </w:r>
      <w:r w:rsidRPr="00E302C8">
        <w:rPr>
          <w:sz w:val="22"/>
          <w:szCs w:val="22"/>
        </w:rPr>
        <w:t>over a period of 60 seconds or longer, and so</w:t>
      </w:r>
      <w:r>
        <w:rPr>
          <w:sz w:val="22"/>
          <w:szCs w:val="22"/>
        </w:rPr>
        <w:t xml:space="preserve"> </w:t>
      </w:r>
      <w:r w:rsidRPr="00E302C8">
        <w:rPr>
          <w:sz w:val="22"/>
          <w:szCs w:val="22"/>
        </w:rPr>
        <w:t>cannot reveal the rapid changes in brain activity</w:t>
      </w:r>
      <w:r>
        <w:rPr>
          <w:sz w:val="22"/>
          <w:szCs w:val="22"/>
        </w:rPr>
        <w:t xml:space="preserve"> </w:t>
      </w:r>
      <w:r w:rsidRPr="00E302C8">
        <w:rPr>
          <w:sz w:val="22"/>
          <w:szCs w:val="22"/>
        </w:rPr>
        <w:t>accompanying most cognitive processes.</w:t>
      </w:r>
      <w:r>
        <w:rPr>
          <w:sz w:val="22"/>
          <w:szCs w:val="22"/>
        </w:rPr>
        <w:t xml:space="preserve"> </w:t>
      </w:r>
      <w:r w:rsidRPr="00E302C8">
        <w:rPr>
          <w:sz w:val="22"/>
          <w:szCs w:val="22"/>
        </w:rPr>
        <w:t>Second, PET provides only an indirect measure</w:t>
      </w:r>
      <w:r>
        <w:rPr>
          <w:sz w:val="22"/>
          <w:szCs w:val="22"/>
        </w:rPr>
        <w:t xml:space="preserve"> </w:t>
      </w:r>
      <w:r w:rsidRPr="00E302C8">
        <w:rPr>
          <w:sz w:val="22"/>
          <w:szCs w:val="22"/>
        </w:rPr>
        <w:t>of neural activity. As Anderson, Holliday, Singh,</w:t>
      </w:r>
      <w:r>
        <w:rPr>
          <w:sz w:val="22"/>
          <w:szCs w:val="22"/>
        </w:rPr>
        <w:t xml:space="preserve"> and Harding (1996</w:t>
      </w:r>
      <w:r w:rsidRPr="00E302C8">
        <w:rPr>
          <w:sz w:val="22"/>
          <w:szCs w:val="22"/>
        </w:rPr>
        <w:t>) pointed out, "changes</w:t>
      </w:r>
      <w:r>
        <w:rPr>
          <w:sz w:val="22"/>
          <w:szCs w:val="22"/>
        </w:rPr>
        <w:t xml:space="preserve"> </w:t>
      </w:r>
      <w:r w:rsidRPr="00E302C8">
        <w:rPr>
          <w:sz w:val="22"/>
          <w:szCs w:val="22"/>
        </w:rPr>
        <w:t>in regional cerebral blood flow, reflected by</w:t>
      </w:r>
      <w:r>
        <w:rPr>
          <w:sz w:val="22"/>
          <w:szCs w:val="22"/>
        </w:rPr>
        <w:t xml:space="preserve"> </w:t>
      </w:r>
      <w:r w:rsidRPr="00E302C8">
        <w:rPr>
          <w:sz w:val="22"/>
          <w:szCs w:val="22"/>
        </w:rPr>
        <w:t>changes in the spatial distribution of intravenously</w:t>
      </w:r>
      <w:r>
        <w:rPr>
          <w:sz w:val="22"/>
          <w:szCs w:val="22"/>
        </w:rPr>
        <w:t xml:space="preserve"> </w:t>
      </w:r>
      <w:r w:rsidRPr="00C81A0D">
        <w:rPr>
          <w:bCs/>
          <w:sz w:val="22"/>
          <w:szCs w:val="22"/>
        </w:rPr>
        <w:t xml:space="preserve">administered positron emitted radioisotopes, are assumed to reflect changes in neural activity." This assumption may be more applicable at early stages of processing. Third, it is an invasive technique, because participants have to be injected with radioactively </w:t>
      </w:r>
      <w:proofErr w:type="spellStart"/>
      <w:r w:rsidRPr="00C81A0D">
        <w:rPr>
          <w:bCs/>
          <w:sz w:val="22"/>
          <w:szCs w:val="22"/>
        </w:rPr>
        <w:t>labelled</w:t>
      </w:r>
      <w:proofErr w:type="spellEnd"/>
      <w:r w:rsidRPr="00C81A0D">
        <w:rPr>
          <w:bCs/>
          <w:sz w:val="22"/>
          <w:szCs w:val="22"/>
        </w:rPr>
        <w:t xml:space="preserve"> water. This makes it unacceptable to some </w:t>
      </w:r>
      <w:r w:rsidRPr="00C81A0D">
        <w:rPr>
          <w:sz w:val="22"/>
          <w:szCs w:val="22"/>
        </w:rPr>
        <w:t xml:space="preserve">potential participants in PET studies. Fourth, it can be hard to interpret the findings </w:t>
      </w:r>
      <w:r w:rsidRPr="00C81A0D">
        <w:rPr>
          <w:bCs/>
          <w:sz w:val="22"/>
          <w:szCs w:val="22"/>
        </w:rPr>
        <w:t xml:space="preserve">from use </w:t>
      </w:r>
      <w:r w:rsidRPr="00C81A0D">
        <w:rPr>
          <w:sz w:val="22"/>
          <w:szCs w:val="22"/>
        </w:rPr>
        <w:t xml:space="preserve">of the </w:t>
      </w:r>
      <w:r w:rsidRPr="00C81A0D">
        <w:rPr>
          <w:bCs/>
          <w:sz w:val="22"/>
          <w:szCs w:val="22"/>
        </w:rPr>
        <w:t>subtraction technique. For example, it may seem plausible to assume that those parts of the brain active during retrieval of episodic memories but not other kinds of memories are directly involved in episodic memory retrieval.</w:t>
      </w:r>
    </w:p>
    <w:p w14:paraId="431C7E86" w14:textId="77777777" w:rsidR="000C0B51" w:rsidRPr="00C81A0D" w:rsidRDefault="000C0B51" w:rsidP="000C0B51">
      <w:pPr>
        <w:rPr>
          <w:sz w:val="22"/>
          <w:szCs w:val="22"/>
        </w:rPr>
      </w:pPr>
      <w:r w:rsidRPr="00C81A0D">
        <w:rPr>
          <w:bCs/>
          <w:sz w:val="22"/>
          <w:szCs w:val="22"/>
        </w:rPr>
        <w:t xml:space="preserve">However, the participants may have been more motivated to retrieve such memories than other memories, and so some brain activity may reflect the involvement </w:t>
      </w:r>
      <w:r w:rsidRPr="00C81A0D">
        <w:rPr>
          <w:sz w:val="22"/>
          <w:szCs w:val="22"/>
        </w:rPr>
        <w:t xml:space="preserve">of motivational </w:t>
      </w:r>
      <w:r w:rsidRPr="00C81A0D">
        <w:rPr>
          <w:bCs/>
          <w:sz w:val="22"/>
          <w:szCs w:val="22"/>
        </w:rPr>
        <w:t xml:space="preserve">rather than memory systems. </w:t>
      </w:r>
      <w:r w:rsidRPr="00C81A0D">
        <w:rPr>
          <w:sz w:val="22"/>
          <w:szCs w:val="22"/>
        </w:rPr>
        <w:t xml:space="preserve">Fifth, the number of brain areas apparently </w:t>
      </w:r>
      <w:r w:rsidRPr="00C81A0D">
        <w:rPr>
          <w:bCs/>
          <w:sz w:val="22"/>
          <w:szCs w:val="22"/>
        </w:rPr>
        <w:t xml:space="preserve">involved in performance of a task depends very much on the level of statistical significance set by </w:t>
      </w:r>
      <w:r w:rsidRPr="00C81A0D">
        <w:rPr>
          <w:sz w:val="22"/>
          <w:szCs w:val="22"/>
        </w:rPr>
        <w:t xml:space="preserve">the experimenter. As Savoy (2001) showed, the </w:t>
      </w:r>
      <w:r w:rsidRPr="00C81A0D">
        <w:rPr>
          <w:bCs/>
          <w:sz w:val="22"/>
          <w:szCs w:val="22"/>
        </w:rPr>
        <w:t xml:space="preserve">same PET data may show very few brain areas active during task performance if a very stringent criterion is set, but may show numerous brain areas active if a much more lenient criterion is </w:t>
      </w:r>
      <w:r w:rsidRPr="00C81A0D">
        <w:rPr>
          <w:sz w:val="22"/>
          <w:szCs w:val="22"/>
        </w:rPr>
        <w:t>adopted.</w:t>
      </w:r>
    </w:p>
    <w:p w14:paraId="372EA95B" w14:textId="77777777" w:rsidR="000C0B51" w:rsidRDefault="000C0B51" w:rsidP="000C0B51">
      <w:pPr>
        <w:rPr>
          <w:sz w:val="22"/>
          <w:szCs w:val="22"/>
        </w:rPr>
      </w:pPr>
    </w:p>
    <w:p w14:paraId="1423D743" w14:textId="77777777" w:rsidR="000C0B51" w:rsidRDefault="000C0B51" w:rsidP="000C0B51">
      <w:pPr>
        <w:rPr>
          <w:b/>
          <w:i/>
          <w:sz w:val="22"/>
          <w:szCs w:val="22"/>
        </w:rPr>
      </w:pPr>
      <w:r>
        <w:rPr>
          <w:b/>
          <w:i/>
          <w:sz w:val="22"/>
          <w:szCs w:val="22"/>
        </w:rPr>
        <w:t>MRI - Magnetic Resonance Imaging</w:t>
      </w:r>
    </w:p>
    <w:p w14:paraId="3E05D897" w14:textId="77777777" w:rsidR="000C0B51" w:rsidRDefault="000C0B51" w:rsidP="000C0B51">
      <w:pPr>
        <w:rPr>
          <w:b/>
          <w:i/>
          <w:sz w:val="22"/>
          <w:szCs w:val="22"/>
        </w:rPr>
      </w:pPr>
    </w:p>
    <w:p w14:paraId="0152FBFD" w14:textId="77777777" w:rsidR="000C0B51" w:rsidRPr="00BF5487" w:rsidRDefault="000C0B51" w:rsidP="000C0B51">
      <w:pPr>
        <w:rPr>
          <w:bCs/>
          <w:sz w:val="22"/>
          <w:szCs w:val="22"/>
        </w:rPr>
      </w:pPr>
      <w:r w:rsidRPr="00C81A0D">
        <w:rPr>
          <w:sz w:val="22"/>
          <w:szCs w:val="22"/>
        </w:rPr>
        <w:t xml:space="preserve">In magnetic resonance </w:t>
      </w:r>
      <w:r w:rsidRPr="00C81A0D">
        <w:rPr>
          <w:bCs/>
          <w:sz w:val="22"/>
          <w:szCs w:val="22"/>
        </w:rPr>
        <w:t xml:space="preserve">imaging </w:t>
      </w:r>
      <w:r w:rsidRPr="00C81A0D">
        <w:rPr>
          <w:sz w:val="22"/>
          <w:szCs w:val="22"/>
        </w:rPr>
        <w:t xml:space="preserve">(MRI), radio </w:t>
      </w:r>
      <w:r w:rsidRPr="00C81A0D">
        <w:rPr>
          <w:bCs/>
          <w:sz w:val="22"/>
          <w:szCs w:val="22"/>
        </w:rPr>
        <w:t xml:space="preserve">waves are used to excite atoms in the brain. This produces magnetic changes detected by a very </w:t>
      </w:r>
      <w:r w:rsidRPr="00C81A0D">
        <w:rPr>
          <w:sz w:val="22"/>
          <w:szCs w:val="22"/>
        </w:rPr>
        <w:t>large magnet (weighing up to II tons) surround</w:t>
      </w:r>
      <w:r w:rsidRPr="00C81A0D">
        <w:rPr>
          <w:bCs/>
          <w:sz w:val="22"/>
          <w:szCs w:val="22"/>
        </w:rPr>
        <w:t xml:space="preserve">ing the patient. These changes are then interpreted by a computer and turned into a very precise </w:t>
      </w:r>
      <w:proofErr w:type="gramStart"/>
      <w:r w:rsidRPr="00C81A0D">
        <w:rPr>
          <w:bCs/>
          <w:sz w:val="22"/>
          <w:szCs w:val="22"/>
        </w:rPr>
        <w:t xml:space="preserve">three </w:t>
      </w:r>
      <w:r w:rsidRPr="00C81A0D">
        <w:rPr>
          <w:sz w:val="22"/>
          <w:szCs w:val="22"/>
        </w:rPr>
        <w:t>dimensional</w:t>
      </w:r>
      <w:proofErr w:type="gramEnd"/>
      <w:r w:rsidRPr="00C81A0D">
        <w:rPr>
          <w:sz w:val="22"/>
          <w:szCs w:val="22"/>
        </w:rPr>
        <w:t xml:space="preserve"> picture. MRI scans can </w:t>
      </w:r>
      <w:r w:rsidRPr="00C81A0D">
        <w:rPr>
          <w:bCs/>
          <w:sz w:val="22"/>
          <w:szCs w:val="22"/>
        </w:rPr>
        <w:t xml:space="preserve">be used to detect very small brain </w:t>
      </w:r>
      <w:proofErr w:type="spellStart"/>
      <w:r w:rsidRPr="00C81A0D">
        <w:rPr>
          <w:bCs/>
          <w:sz w:val="22"/>
          <w:szCs w:val="22"/>
        </w:rPr>
        <w:t>tumours</w:t>
      </w:r>
      <w:proofErr w:type="spellEnd"/>
      <w:r w:rsidRPr="00C81A0D">
        <w:rPr>
          <w:bCs/>
          <w:sz w:val="22"/>
          <w:szCs w:val="22"/>
        </w:rPr>
        <w:t xml:space="preserve">. MRI scans can be obtained from numerous different </w:t>
      </w:r>
      <w:r w:rsidRPr="00C81A0D">
        <w:rPr>
          <w:sz w:val="22"/>
          <w:szCs w:val="22"/>
        </w:rPr>
        <w:t xml:space="preserve">angles. However, they only tell us about the </w:t>
      </w:r>
      <w:r w:rsidRPr="00C81A0D">
        <w:rPr>
          <w:i/>
          <w:iCs/>
          <w:sz w:val="22"/>
          <w:szCs w:val="22"/>
        </w:rPr>
        <w:t>struc</w:t>
      </w:r>
      <w:r w:rsidRPr="00C81A0D">
        <w:rPr>
          <w:bCs/>
          <w:i/>
          <w:iCs/>
          <w:sz w:val="22"/>
          <w:szCs w:val="22"/>
        </w:rPr>
        <w:t xml:space="preserve">ture </w:t>
      </w:r>
      <w:r w:rsidRPr="00C81A0D">
        <w:rPr>
          <w:bCs/>
          <w:sz w:val="22"/>
          <w:szCs w:val="22"/>
        </w:rPr>
        <w:t xml:space="preserve">of the brain rather than about its </w:t>
      </w:r>
      <w:r w:rsidRPr="00C81A0D">
        <w:rPr>
          <w:bCs/>
          <w:i/>
          <w:iCs/>
          <w:sz w:val="22"/>
          <w:szCs w:val="22"/>
        </w:rPr>
        <w:t xml:space="preserve">functions. </w:t>
      </w:r>
      <w:r w:rsidRPr="00C81A0D">
        <w:rPr>
          <w:sz w:val="22"/>
          <w:szCs w:val="22"/>
        </w:rPr>
        <w:t xml:space="preserve">The MRI technology has also been applied to </w:t>
      </w:r>
      <w:r w:rsidRPr="00C81A0D">
        <w:rPr>
          <w:bCs/>
          <w:sz w:val="22"/>
          <w:szCs w:val="22"/>
        </w:rPr>
        <w:t xml:space="preserve">the measurement </w:t>
      </w:r>
      <w:r w:rsidRPr="00C81A0D">
        <w:rPr>
          <w:sz w:val="22"/>
          <w:szCs w:val="22"/>
        </w:rPr>
        <w:t xml:space="preserve">of brain </w:t>
      </w:r>
      <w:r w:rsidRPr="00C81A0D">
        <w:rPr>
          <w:bCs/>
          <w:sz w:val="22"/>
          <w:szCs w:val="22"/>
        </w:rPr>
        <w:t>activity to provide functional magnetic resonance imaging (fMRI). Neural activity in the brain produces increased blood flow in the active areas, and there is oxygen and gl</w:t>
      </w:r>
      <w:r w:rsidRPr="00BF5487">
        <w:rPr>
          <w:bCs/>
          <w:sz w:val="22"/>
          <w:szCs w:val="22"/>
        </w:rPr>
        <w:t xml:space="preserve">ucose </w:t>
      </w:r>
      <w:r w:rsidRPr="00BF5487">
        <w:rPr>
          <w:sz w:val="22"/>
          <w:szCs w:val="22"/>
        </w:rPr>
        <w:t xml:space="preserve">within the blood. According to </w:t>
      </w:r>
      <w:proofErr w:type="spellStart"/>
      <w:r w:rsidRPr="00BF5487">
        <w:rPr>
          <w:sz w:val="22"/>
          <w:szCs w:val="22"/>
        </w:rPr>
        <w:t>Raichle</w:t>
      </w:r>
      <w:proofErr w:type="spellEnd"/>
      <w:r w:rsidRPr="00BF5487">
        <w:rPr>
          <w:sz w:val="22"/>
          <w:szCs w:val="22"/>
        </w:rPr>
        <w:t xml:space="preserve"> (l994), "the amount of oxygen carried by </w:t>
      </w:r>
      <w:proofErr w:type="spellStart"/>
      <w:r w:rsidRPr="00BF5487">
        <w:rPr>
          <w:sz w:val="22"/>
          <w:szCs w:val="22"/>
        </w:rPr>
        <w:t>haemoglobin</w:t>
      </w:r>
      <w:proofErr w:type="spellEnd"/>
      <w:r w:rsidRPr="00BF5487">
        <w:rPr>
          <w:sz w:val="22"/>
          <w:szCs w:val="22"/>
        </w:rPr>
        <w:t xml:space="preserve"> (the molecule that transports oxygen) </w:t>
      </w:r>
      <w:r w:rsidRPr="00BF5487">
        <w:rPr>
          <w:bCs/>
          <w:sz w:val="22"/>
          <w:szCs w:val="22"/>
        </w:rPr>
        <w:t xml:space="preserve">affects the magnetic properties of the </w:t>
      </w:r>
      <w:proofErr w:type="spellStart"/>
      <w:proofErr w:type="gramStart"/>
      <w:r w:rsidRPr="00BF5487">
        <w:rPr>
          <w:bCs/>
          <w:sz w:val="22"/>
          <w:szCs w:val="22"/>
        </w:rPr>
        <w:t>haemo</w:t>
      </w:r>
      <w:r w:rsidRPr="00BF5487">
        <w:rPr>
          <w:sz w:val="22"/>
          <w:szCs w:val="22"/>
        </w:rPr>
        <w:t>globin</w:t>
      </w:r>
      <w:proofErr w:type="spellEnd"/>
      <w:r w:rsidRPr="00BF5487">
        <w:rPr>
          <w:sz w:val="22"/>
          <w:szCs w:val="22"/>
        </w:rPr>
        <w:t xml:space="preserve"> .</w:t>
      </w:r>
      <w:proofErr w:type="gramEnd"/>
      <w:r w:rsidRPr="00BF5487">
        <w:rPr>
          <w:sz w:val="22"/>
          <w:szCs w:val="22"/>
        </w:rPr>
        <w:t xml:space="preserve"> MRI can detect the functionally induced </w:t>
      </w:r>
      <w:r w:rsidRPr="00BF5487">
        <w:rPr>
          <w:bCs/>
          <w:sz w:val="22"/>
          <w:szCs w:val="22"/>
        </w:rPr>
        <w:t>changes in blood oxygenation in the human brain."</w:t>
      </w:r>
    </w:p>
    <w:p w14:paraId="6799D84C" w14:textId="77777777" w:rsidR="000C0B51" w:rsidRPr="00BF5487" w:rsidRDefault="000C0B51" w:rsidP="000C0B51">
      <w:pPr>
        <w:rPr>
          <w:sz w:val="22"/>
          <w:szCs w:val="22"/>
        </w:rPr>
      </w:pPr>
    </w:p>
    <w:p w14:paraId="140BCF14" w14:textId="77777777" w:rsidR="000C0B51" w:rsidRPr="00E302C8" w:rsidRDefault="000C0B51" w:rsidP="000C0B51">
      <w:pPr>
        <w:rPr>
          <w:b/>
          <w:bCs/>
          <w:sz w:val="22"/>
          <w:szCs w:val="22"/>
        </w:rPr>
      </w:pPr>
      <w:r w:rsidRPr="00BF5487">
        <w:rPr>
          <w:sz w:val="22"/>
          <w:szCs w:val="22"/>
        </w:rPr>
        <w:t xml:space="preserve">The approach based on fMRI provides </w:t>
      </w:r>
      <w:proofErr w:type="gramStart"/>
      <w:r w:rsidRPr="00BF5487">
        <w:rPr>
          <w:sz w:val="22"/>
          <w:szCs w:val="22"/>
        </w:rPr>
        <w:t xml:space="preserve">three </w:t>
      </w:r>
      <w:r w:rsidRPr="00BF5487">
        <w:rPr>
          <w:bCs/>
          <w:sz w:val="22"/>
          <w:szCs w:val="22"/>
        </w:rPr>
        <w:t>dimensional</w:t>
      </w:r>
      <w:proofErr w:type="gramEnd"/>
      <w:r w:rsidRPr="00BF5487">
        <w:rPr>
          <w:bCs/>
          <w:sz w:val="22"/>
          <w:szCs w:val="22"/>
        </w:rPr>
        <w:t xml:space="preserve"> images of the brain with areas of </w:t>
      </w:r>
      <w:r w:rsidRPr="00BF5487">
        <w:rPr>
          <w:sz w:val="22"/>
          <w:szCs w:val="22"/>
        </w:rPr>
        <w:t xml:space="preserve">high activity clearly indicated. It is more useful </w:t>
      </w:r>
      <w:r w:rsidRPr="00BF5487">
        <w:rPr>
          <w:bCs/>
          <w:sz w:val="22"/>
          <w:szCs w:val="22"/>
        </w:rPr>
        <w:t xml:space="preserve">than PET, because it provides more precise spatial information, and shows changes over shorter </w:t>
      </w:r>
      <w:r w:rsidRPr="00BF5487">
        <w:rPr>
          <w:sz w:val="22"/>
          <w:szCs w:val="22"/>
        </w:rPr>
        <w:t xml:space="preserve">periods of time. As a result, fMRI has largely superseded PET. However, it shares with PET a </w:t>
      </w:r>
      <w:r w:rsidRPr="00BF5487">
        <w:rPr>
          <w:bCs/>
          <w:sz w:val="22"/>
          <w:szCs w:val="22"/>
        </w:rPr>
        <w:t>reliance on the subtraction technique in which</w:t>
      </w:r>
      <w:r>
        <w:rPr>
          <w:bCs/>
          <w:sz w:val="22"/>
          <w:szCs w:val="22"/>
        </w:rPr>
        <w:t xml:space="preserve"> </w:t>
      </w:r>
      <w:r w:rsidRPr="00BF5487">
        <w:rPr>
          <w:bCs/>
          <w:sz w:val="22"/>
          <w:szCs w:val="22"/>
        </w:rPr>
        <w:t>brain activity during a control task or situation is</w:t>
      </w:r>
      <w:r>
        <w:rPr>
          <w:bCs/>
          <w:sz w:val="22"/>
          <w:szCs w:val="22"/>
        </w:rPr>
        <w:t xml:space="preserve"> </w:t>
      </w:r>
      <w:r w:rsidRPr="00BF5487">
        <w:rPr>
          <w:bCs/>
          <w:sz w:val="22"/>
          <w:szCs w:val="22"/>
        </w:rPr>
        <w:t>subtracted from brain activity during the experimental</w:t>
      </w:r>
      <w:r>
        <w:rPr>
          <w:bCs/>
          <w:sz w:val="22"/>
          <w:szCs w:val="22"/>
        </w:rPr>
        <w:t xml:space="preserve"> </w:t>
      </w:r>
      <w:r w:rsidRPr="00E302C8">
        <w:rPr>
          <w:b/>
          <w:bCs/>
          <w:sz w:val="22"/>
          <w:szCs w:val="22"/>
        </w:rPr>
        <w:t>task.</w:t>
      </w:r>
    </w:p>
    <w:p w14:paraId="2413EDB0" w14:textId="77777777" w:rsidR="000C0B51" w:rsidRDefault="000C0B51" w:rsidP="000C0B51">
      <w:pPr>
        <w:rPr>
          <w:sz w:val="22"/>
          <w:szCs w:val="22"/>
        </w:rPr>
      </w:pPr>
    </w:p>
    <w:p w14:paraId="2B922DFD" w14:textId="77777777" w:rsidR="000C0B51" w:rsidRPr="00E302C8" w:rsidRDefault="000C0B51" w:rsidP="000C0B51">
      <w:pPr>
        <w:rPr>
          <w:sz w:val="22"/>
          <w:szCs w:val="22"/>
        </w:rPr>
      </w:pPr>
      <w:r w:rsidRPr="00E302C8">
        <w:rPr>
          <w:sz w:val="22"/>
          <w:szCs w:val="22"/>
        </w:rPr>
        <w:t>A study showing the usefulness of fMRI was</w:t>
      </w:r>
      <w:r>
        <w:rPr>
          <w:sz w:val="22"/>
          <w:szCs w:val="22"/>
        </w:rPr>
        <w:t xml:space="preserve"> </w:t>
      </w:r>
      <w:r w:rsidRPr="00E302C8">
        <w:rPr>
          <w:sz w:val="22"/>
          <w:szCs w:val="22"/>
        </w:rPr>
        <w:t xml:space="preserve">reported by </w:t>
      </w:r>
      <w:proofErr w:type="spellStart"/>
      <w:r w:rsidRPr="00E302C8">
        <w:rPr>
          <w:sz w:val="22"/>
          <w:szCs w:val="22"/>
        </w:rPr>
        <w:t>Tootell</w:t>
      </w:r>
      <w:proofErr w:type="spellEnd"/>
      <w:r w:rsidRPr="00E302C8">
        <w:rPr>
          <w:sz w:val="22"/>
          <w:szCs w:val="22"/>
        </w:rPr>
        <w:t xml:space="preserve"> et al. (l995b). It involved the</w:t>
      </w:r>
      <w:r>
        <w:rPr>
          <w:sz w:val="22"/>
          <w:szCs w:val="22"/>
        </w:rPr>
        <w:t xml:space="preserve"> </w:t>
      </w:r>
      <w:r w:rsidRPr="00E302C8">
        <w:rPr>
          <w:sz w:val="22"/>
          <w:szCs w:val="22"/>
        </w:rPr>
        <w:t>so-called waterfall illusion, in which lengthy view</w:t>
      </w:r>
      <w:r w:rsidRPr="00E302C8">
        <w:rPr>
          <w:b/>
          <w:bCs/>
          <w:sz w:val="22"/>
          <w:szCs w:val="22"/>
        </w:rPr>
        <w:t>ing</w:t>
      </w:r>
      <w:r>
        <w:rPr>
          <w:b/>
          <w:bCs/>
          <w:sz w:val="22"/>
          <w:szCs w:val="22"/>
        </w:rPr>
        <w:t xml:space="preserve"> </w:t>
      </w:r>
      <w:r w:rsidRPr="00E302C8">
        <w:rPr>
          <w:b/>
          <w:bCs/>
          <w:sz w:val="22"/>
          <w:szCs w:val="22"/>
        </w:rPr>
        <w:t>of a stimulus moving in one direction (e.g., a</w:t>
      </w:r>
      <w:r>
        <w:rPr>
          <w:b/>
          <w:bCs/>
          <w:sz w:val="22"/>
          <w:szCs w:val="22"/>
        </w:rPr>
        <w:t xml:space="preserve"> </w:t>
      </w:r>
      <w:r w:rsidRPr="00E302C8">
        <w:rPr>
          <w:sz w:val="22"/>
          <w:szCs w:val="22"/>
        </w:rPr>
        <w:t>waterfall) is followed by the illusion that stationary</w:t>
      </w:r>
      <w:r>
        <w:rPr>
          <w:sz w:val="22"/>
          <w:szCs w:val="22"/>
        </w:rPr>
        <w:t xml:space="preserve"> </w:t>
      </w:r>
      <w:r w:rsidRPr="00E302C8">
        <w:rPr>
          <w:b/>
          <w:bCs/>
          <w:sz w:val="22"/>
          <w:szCs w:val="22"/>
        </w:rPr>
        <w:t>objects are moving in the opposite direction. There</w:t>
      </w:r>
      <w:r>
        <w:rPr>
          <w:b/>
          <w:bCs/>
          <w:sz w:val="22"/>
          <w:szCs w:val="22"/>
        </w:rPr>
        <w:t xml:space="preserve"> </w:t>
      </w:r>
      <w:r w:rsidRPr="00E302C8">
        <w:rPr>
          <w:sz w:val="22"/>
          <w:szCs w:val="22"/>
        </w:rPr>
        <w:t>were two key findings. First, the gradual reduction</w:t>
      </w:r>
      <w:r>
        <w:rPr>
          <w:sz w:val="22"/>
          <w:szCs w:val="22"/>
        </w:rPr>
        <w:t xml:space="preserve"> </w:t>
      </w:r>
      <w:r w:rsidRPr="00E302C8">
        <w:rPr>
          <w:b/>
          <w:bCs/>
          <w:sz w:val="22"/>
          <w:szCs w:val="22"/>
        </w:rPr>
        <w:t>in the size of the waterfall illusion over the first</w:t>
      </w:r>
      <w:r>
        <w:rPr>
          <w:b/>
          <w:bCs/>
          <w:sz w:val="22"/>
          <w:szCs w:val="22"/>
        </w:rPr>
        <w:t xml:space="preserve"> </w:t>
      </w:r>
      <w:r w:rsidRPr="00E302C8">
        <w:rPr>
          <w:sz w:val="22"/>
          <w:szCs w:val="22"/>
        </w:rPr>
        <w:t>60 seconds of observing the stationary stimulus</w:t>
      </w:r>
      <w:r>
        <w:rPr>
          <w:sz w:val="22"/>
          <w:szCs w:val="22"/>
        </w:rPr>
        <w:t xml:space="preserve"> </w:t>
      </w:r>
      <w:r w:rsidRPr="00E302C8">
        <w:rPr>
          <w:sz w:val="22"/>
          <w:szCs w:val="22"/>
        </w:rPr>
        <w:t>was closely paralleled by the reduction in the</w:t>
      </w:r>
      <w:r>
        <w:rPr>
          <w:sz w:val="22"/>
          <w:szCs w:val="22"/>
        </w:rPr>
        <w:t xml:space="preserve"> </w:t>
      </w:r>
      <w:r w:rsidRPr="00E302C8">
        <w:rPr>
          <w:sz w:val="22"/>
          <w:szCs w:val="22"/>
        </w:rPr>
        <w:t xml:space="preserve">area of activation observed in the </w:t>
      </w:r>
      <w:proofErr w:type="spellStart"/>
      <w:r w:rsidRPr="00E302C8">
        <w:rPr>
          <w:sz w:val="22"/>
          <w:szCs w:val="22"/>
        </w:rPr>
        <w:t>fMR</w:t>
      </w:r>
      <w:proofErr w:type="spellEnd"/>
      <w:proofErr w:type="gramStart"/>
      <w:r w:rsidRPr="00E302C8">
        <w:rPr>
          <w:sz w:val="22"/>
          <w:szCs w:val="22"/>
        </w:rPr>
        <w:t>!.</w:t>
      </w:r>
      <w:proofErr w:type="gramEnd"/>
      <w:r w:rsidRPr="00E302C8">
        <w:rPr>
          <w:sz w:val="22"/>
          <w:szCs w:val="22"/>
        </w:rPr>
        <w:t xml:space="preserve"> Second,</w:t>
      </w:r>
      <w:r>
        <w:rPr>
          <w:sz w:val="22"/>
          <w:szCs w:val="22"/>
        </w:rPr>
        <w:t xml:space="preserve"> </w:t>
      </w:r>
      <w:r w:rsidRPr="00E302C8">
        <w:rPr>
          <w:sz w:val="22"/>
          <w:szCs w:val="22"/>
        </w:rPr>
        <w:t>most of the brain activity produced by the waterfall</w:t>
      </w:r>
      <w:r>
        <w:rPr>
          <w:sz w:val="22"/>
          <w:szCs w:val="22"/>
        </w:rPr>
        <w:t xml:space="preserve"> </w:t>
      </w:r>
      <w:r w:rsidRPr="00E302C8">
        <w:rPr>
          <w:sz w:val="22"/>
          <w:szCs w:val="22"/>
        </w:rPr>
        <w:t>illusion was in V5, an area of the visual</w:t>
      </w:r>
      <w:r>
        <w:rPr>
          <w:sz w:val="22"/>
          <w:szCs w:val="22"/>
        </w:rPr>
        <w:t xml:space="preserve"> </w:t>
      </w:r>
      <w:r w:rsidRPr="00E302C8">
        <w:rPr>
          <w:sz w:val="22"/>
          <w:szCs w:val="22"/>
        </w:rPr>
        <w:t>cortex much in</w:t>
      </w:r>
      <w:r>
        <w:rPr>
          <w:sz w:val="22"/>
          <w:szCs w:val="22"/>
        </w:rPr>
        <w:t>volved in motion perception</w:t>
      </w:r>
      <w:r w:rsidRPr="00E302C8">
        <w:rPr>
          <w:sz w:val="22"/>
          <w:szCs w:val="22"/>
        </w:rPr>
        <w:t>. Thus, the basic brain processes underlying</w:t>
      </w:r>
      <w:r>
        <w:rPr>
          <w:sz w:val="22"/>
          <w:szCs w:val="22"/>
        </w:rPr>
        <w:t xml:space="preserve"> </w:t>
      </w:r>
      <w:r w:rsidRPr="00E302C8">
        <w:rPr>
          <w:sz w:val="22"/>
          <w:szCs w:val="22"/>
        </w:rPr>
        <w:t>the waterfall illusion resemble those underlying</w:t>
      </w:r>
      <w:r>
        <w:rPr>
          <w:sz w:val="22"/>
          <w:szCs w:val="22"/>
        </w:rPr>
        <w:t xml:space="preserve"> </w:t>
      </w:r>
      <w:r w:rsidRPr="00E302C8">
        <w:rPr>
          <w:sz w:val="22"/>
          <w:szCs w:val="22"/>
        </w:rPr>
        <w:t>normal motion perception.</w:t>
      </w:r>
    </w:p>
    <w:p w14:paraId="21FB0D77" w14:textId="77777777" w:rsidR="000C0B51" w:rsidRDefault="000C0B51" w:rsidP="000C0B51">
      <w:pPr>
        <w:rPr>
          <w:b/>
          <w:bCs/>
          <w:sz w:val="22"/>
          <w:szCs w:val="22"/>
        </w:rPr>
      </w:pPr>
    </w:p>
    <w:p w14:paraId="37405DCE" w14:textId="77777777" w:rsidR="000C0B51" w:rsidRPr="00E302C8" w:rsidRDefault="000C0B51" w:rsidP="000C0B51">
      <w:pPr>
        <w:rPr>
          <w:b/>
          <w:bCs/>
          <w:sz w:val="22"/>
          <w:szCs w:val="22"/>
        </w:rPr>
      </w:pPr>
      <w:r w:rsidRPr="00E302C8">
        <w:rPr>
          <w:b/>
          <w:bCs/>
          <w:sz w:val="22"/>
          <w:szCs w:val="22"/>
        </w:rPr>
        <w:t>Evaluation</w:t>
      </w:r>
    </w:p>
    <w:p w14:paraId="3B5B7DEE" w14:textId="77777777" w:rsidR="000C0B51" w:rsidRDefault="000C0B51" w:rsidP="000C0B51">
      <w:pPr>
        <w:rPr>
          <w:sz w:val="22"/>
          <w:szCs w:val="22"/>
        </w:rPr>
      </w:pPr>
    </w:p>
    <w:p w14:paraId="3FFAE1FC" w14:textId="77777777" w:rsidR="000C0B51" w:rsidRPr="002B34B1" w:rsidRDefault="000C0B51" w:rsidP="000C0B51">
      <w:pPr>
        <w:rPr>
          <w:bCs/>
          <w:sz w:val="22"/>
          <w:szCs w:val="22"/>
        </w:rPr>
      </w:pPr>
      <w:proofErr w:type="spellStart"/>
      <w:r>
        <w:rPr>
          <w:sz w:val="22"/>
          <w:szCs w:val="22"/>
        </w:rPr>
        <w:t>Raichle</w:t>
      </w:r>
      <w:proofErr w:type="spellEnd"/>
      <w:r>
        <w:rPr>
          <w:sz w:val="22"/>
          <w:szCs w:val="22"/>
        </w:rPr>
        <w:t xml:space="preserve"> </w:t>
      </w:r>
      <w:r w:rsidRPr="002B34B1">
        <w:rPr>
          <w:sz w:val="22"/>
          <w:szCs w:val="22"/>
        </w:rPr>
        <w:t xml:space="preserve">(1994) argued that fMRI has </w:t>
      </w:r>
      <w:r w:rsidRPr="002B34B1">
        <w:rPr>
          <w:bCs/>
          <w:sz w:val="22"/>
          <w:szCs w:val="22"/>
        </w:rPr>
        <w:t>several advantages over other techniques:</w:t>
      </w:r>
    </w:p>
    <w:p w14:paraId="16BC682D" w14:textId="77777777" w:rsidR="000C0B51" w:rsidRPr="002B34B1" w:rsidRDefault="000C0B51" w:rsidP="000C0B51">
      <w:pPr>
        <w:rPr>
          <w:sz w:val="22"/>
          <w:szCs w:val="22"/>
        </w:rPr>
      </w:pPr>
      <w:r w:rsidRPr="002B34B1">
        <w:rPr>
          <w:sz w:val="22"/>
          <w:szCs w:val="22"/>
        </w:rPr>
        <w:t xml:space="preserve">The technique has no known biological risk except for the occasional subject who suffers claustrophobia in the scanner (the entire body must be inserted into a relatively narrow tube). MRI provides both anatomical and functional information, which permits </w:t>
      </w:r>
      <w:r w:rsidRPr="002B34B1">
        <w:rPr>
          <w:bCs/>
          <w:sz w:val="22"/>
          <w:szCs w:val="22"/>
        </w:rPr>
        <w:t xml:space="preserve">an accurate anatomical identification of the regions of activation in each subject. The </w:t>
      </w:r>
      <w:r w:rsidRPr="002B34B1">
        <w:rPr>
          <w:sz w:val="22"/>
          <w:szCs w:val="22"/>
        </w:rPr>
        <w:t xml:space="preserve">spatial resolution is quite good, approaching the 1-2 </w:t>
      </w:r>
      <w:proofErr w:type="spellStart"/>
      <w:r w:rsidRPr="002B34B1">
        <w:rPr>
          <w:sz w:val="22"/>
          <w:szCs w:val="22"/>
        </w:rPr>
        <w:t>millimetre</w:t>
      </w:r>
      <w:proofErr w:type="spellEnd"/>
      <w:r w:rsidRPr="002B34B1">
        <w:rPr>
          <w:sz w:val="22"/>
          <w:szCs w:val="22"/>
        </w:rPr>
        <w:t xml:space="preserve"> range.</w:t>
      </w:r>
    </w:p>
    <w:p w14:paraId="54F541D7" w14:textId="77777777" w:rsidR="000C0B51" w:rsidRPr="002B34B1" w:rsidRDefault="000C0B51" w:rsidP="000C0B51">
      <w:pPr>
        <w:rPr>
          <w:sz w:val="22"/>
          <w:szCs w:val="22"/>
        </w:rPr>
      </w:pPr>
    </w:p>
    <w:p w14:paraId="5FEBB77C" w14:textId="77777777" w:rsidR="000C0B51" w:rsidRPr="002B34B1" w:rsidRDefault="000C0B51" w:rsidP="000C0B51">
      <w:pPr>
        <w:rPr>
          <w:sz w:val="22"/>
          <w:szCs w:val="22"/>
        </w:rPr>
      </w:pPr>
      <w:r w:rsidRPr="002B34B1">
        <w:rPr>
          <w:bCs/>
          <w:sz w:val="22"/>
          <w:szCs w:val="22"/>
        </w:rPr>
        <w:t xml:space="preserve">However, fMRI provides only an </w:t>
      </w:r>
      <w:r w:rsidRPr="002B34B1">
        <w:rPr>
          <w:bCs/>
          <w:i/>
          <w:iCs/>
          <w:sz w:val="22"/>
          <w:szCs w:val="22"/>
        </w:rPr>
        <w:t xml:space="preserve">indirect </w:t>
      </w:r>
      <w:r w:rsidRPr="002B34B1">
        <w:rPr>
          <w:bCs/>
          <w:sz w:val="22"/>
          <w:szCs w:val="22"/>
        </w:rPr>
        <w:t xml:space="preserve">measure of neural activity. As Anderson et al. </w:t>
      </w:r>
      <w:r w:rsidRPr="002B34B1">
        <w:rPr>
          <w:sz w:val="22"/>
          <w:szCs w:val="22"/>
        </w:rPr>
        <w:t xml:space="preserve">(1996) pointed out, "With fMRI, neural activity is reflected by changes in the relative </w:t>
      </w:r>
      <w:r w:rsidRPr="002B34B1">
        <w:rPr>
          <w:bCs/>
          <w:sz w:val="22"/>
          <w:szCs w:val="22"/>
        </w:rPr>
        <w:t xml:space="preserve">concentrations of oxygenated and deoxygenated </w:t>
      </w:r>
      <w:proofErr w:type="spellStart"/>
      <w:r w:rsidRPr="002B34B1">
        <w:rPr>
          <w:sz w:val="22"/>
          <w:szCs w:val="22"/>
        </w:rPr>
        <w:t>haemoglobin</w:t>
      </w:r>
      <w:proofErr w:type="spellEnd"/>
      <w:r w:rsidRPr="002B34B1">
        <w:rPr>
          <w:sz w:val="22"/>
          <w:szCs w:val="22"/>
        </w:rPr>
        <w:t xml:space="preserve"> in the vicinity of the activity." Another limitation is that it has poor temporal </w:t>
      </w:r>
      <w:r w:rsidRPr="002B34B1">
        <w:rPr>
          <w:bCs/>
          <w:sz w:val="22"/>
          <w:szCs w:val="22"/>
        </w:rPr>
        <w:t xml:space="preserve">resolution of the order of a few seconds, so we </w:t>
      </w:r>
      <w:r w:rsidRPr="002B34B1">
        <w:rPr>
          <w:sz w:val="22"/>
          <w:szCs w:val="22"/>
        </w:rPr>
        <w:t xml:space="preserve">cannot track the detailed time course of cognitive </w:t>
      </w:r>
      <w:r w:rsidRPr="002B34B1">
        <w:rPr>
          <w:bCs/>
          <w:sz w:val="22"/>
          <w:szCs w:val="22"/>
        </w:rPr>
        <w:t xml:space="preserve">processes. A further limitation is that it relies on </w:t>
      </w:r>
      <w:r w:rsidRPr="002B34B1">
        <w:rPr>
          <w:sz w:val="22"/>
          <w:szCs w:val="22"/>
        </w:rPr>
        <w:t>the subtraction technique, and this may not accurately assess brain activity directly involved in the experimental task.</w:t>
      </w:r>
    </w:p>
    <w:p w14:paraId="70EAFCD7" w14:textId="77777777" w:rsidR="000C0B51" w:rsidRPr="002B34B1" w:rsidRDefault="000C0B51" w:rsidP="000C0B51">
      <w:pPr>
        <w:rPr>
          <w:bCs/>
          <w:sz w:val="22"/>
          <w:szCs w:val="22"/>
        </w:rPr>
      </w:pPr>
      <w:r w:rsidRPr="002B34B1">
        <w:rPr>
          <w:sz w:val="22"/>
          <w:szCs w:val="22"/>
        </w:rPr>
        <w:t xml:space="preserve">Finally, as with PET, the number of brain areas apparently involved in performing any given task depends very much on the stringency or leniency of the criteria used to evaluate the data. As Savoy (2001) argued, "Will area A in the cortex </w:t>
      </w:r>
      <w:r w:rsidRPr="002B34B1">
        <w:rPr>
          <w:bCs/>
          <w:sz w:val="22"/>
          <w:szCs w:val="22"/>
        </w:rPr>
        <w:t xml:space="preserve">show a change in activity (an increase or decrease) in response to task X, compared to its response to </w:t>
      </w:r>
      <w:r w:rsidRPr="002B34B1">
        <w:rPr>
          <w:sz w:val="22"/>
          <w:szCs w:val="22"/>
        </w:rPr>
        <w:t xml:space="preserve">task Y? If our imaging system is powerful enough ... then the answer will almost always be Yes, for </w:t>
      </w:r>
      <w:r w:rsidRPr="002B34B1">
        <w:rPr>
          <w:bCs/>
          <w:sz w:val="22"/>
          <w:szCs w:val="22"/>
        </w:rPr>
        <w:t>any A, X, and Y."</w:t>
      </w:r>
    </w:p>
    <w:p w14:paraId="01F2BA6C" w14:textId="77777777" w:rsidR="000C0B51" w:rsidRDefault="000C0B51" w:rsidP="000C0B51">
      <w:pPr>
        <w:rPr>
          <w:sz w:val="22"/>
          <w:szCs w:val="22"/>
        </w:rPr>
      </w:pPr>
    </w:p>
    <w:p w14:paraId="57E66D84" w14:textId="77777777" w:rsidR="000C0B51" w:rsidRDefault="000C0B51" w:rsidP="000C0B51">
      <w:pPr>
        <w:rPr>
          <w:b/>
          <w:i/>
          <w:sz w:val="22"/>
          <w:szCs w:val="22"/>
        </w:rPr>
      </w:pPr>
      <w:r>
        <w:rPr>
          <w:b/>
          <w:i/>
          <w:sz w:val="22"/>
          <w:szCs w:val="22"/>
        </w:rPr>
        <w:t xml:space="preserve">Magneto-encephalography – </w:t>
      </w:r>
      <w:r w:rsidRPr="002B34B1">
        <w:rPr>
          <w:b/>
          <w:i/>
          <w:sz w:val="22"/>
          <w:szCs w:val="22"/>
        </w:rPr>
        <w:t>MEG</w:t>
      </w:r>
    </w:p>
    <w:p w14:paraId="3E044835" w14:textId="77777777" w:rsidR="000C0B51" w:rsidRPr="002B34B1" w:rsidRDefault="000C0B51" w:rsidP="000C0B51">
      <w:pPr>
        <w:rPr>
          <w:i/>
          <w:sz w:val="22"/>
          <w:szCs w:val="22"/>
        </w:rPr>
      </w:pPr>
    </w:p>
    <w:p w14:paraId="4552EF46" w14:textId="77777777" w:rsidR="000C0B51" w:rsidRPr="002B34B1" w:rsidRDefault="000C0B51" w:rsidP="000C0B51">
      <w:pPr>
        <w:rPr>
          <w:sz w:val="22"/>
          <w:szCs w:val="22"/>
        </w:rPr>
      </w:pPr>
      <w:r w:rsidRPr="002B34B1">
        <w:rPr>
          <w:sz w:val="22"/>
          <w:szCs w:val="22"/>
        </w:rPr>
        <w:t xml:space="preserve">Magneto-encephalography or MEG was developed during the 1990s. It involves using a superconducting quantum interference device (SQUID) to measure the magnetic fields produced by electrical brain activity. It can be regarded as "a direct measure of cortical neural activity" (Anderson et </w:t>
      </w:r>
      <w:proofErr w:type="spellStart"/>
      <w:r w:rsidRPr="002B34B1">
        <w:rPr>
          <w:sz w:val="22"/>
          <w:szCs w:val="22"/>
        </w:rPr>
        <w:t>aI</w:t>
      </w:r>
      <w:proofErr w:type="spellEnd"/>
      <w:proofErr w:type="gramStart"/>
      <w:r w:rsidRPr="002B34B1">
        <w:rPr>
          <w:sz w:val="22"/>
          <w:szCs w:val="22"/>
        </w:rPr>
        <w:t>.,</w:t>
      </w:r>
      <w:proofErr w:type="gramEnd"/>
      <w:r w:rsidRPr="002B34B1">
        <w:rPr>
          <w:sz w:val="22"/>
          <w:szCs w:val="22"/>
        </w:rPr>
        <w:t xml:space="preserve"> 1996). MEG provides very accurate </w:t>
      </w:r>
      <w:r w:rsidRPr="002B34B1">
        <w:rPr>
          <w:bCs/>
          <w:sz w:val="22"/>
          <w:szCs w:val="22"/>
        </w:rPr>
        <w:t xml:space="preserve">measurement of brain activity, in part because </w:t>
      </w:r>
      <w:r w:rsidRPr="002B34B1">
        <w:rPr>
          <w:sz w:val="22"/>
          <w:szCs w:val="22"/>
        </w:rPr>
        <w:t>the skull is virtually transparent to magnetic fields. Thus, magnetic fields are little distorted by inter</w:t>
      </w:r>
      <w:r w:rsidRPr="002B34B1">
        <w:rPr>
          <w:bCs/>
          <w:sz w:val="22"/>
          <w:szCs w:val="22"/>
        </w:rPr>
        <w:t xml:space="preserve">vening tissue, which is an advantage over the </w:t>
      </w:r>
      <w:r w:rsidRPr="002B34B1">
        <w:rPr>
          <w:sz w:val="22"/>
          <w:szCs w:val="22"/>
        </w:rPr>
        <w:t>electrical activity assessed by the EEG. Anderson et al. (1996) used MEG in combination with MRI to study the properties of an area of the visual cortex known as V5.</w:t>
      </w:r>
    </w:p>
    <w:p w14:paraId="19B217FD" w14:textId="77777777" w:rsidR="000C0B51" w:rsidRPr="00DD2E76" w:rsidRDefault="000C0B51" w:rsidP="000C0B51">
      <w:pPr>
        <w:rPr>
          <w:sz w:val="22"/>
          <w:szCs w:val="22"/>
        </w:rPr>
      </w:pPr>
      <w:r w:rsidRPr="002B34B1">
        <w:rPr>
          <w:sz w:val="22"/>
          <w:szCs w:val="22"/>
        </w:rPr>
        <w:t xml:space="preserve">MEG revealed that motion-contrast patterns produced large responses from V 5, but that V 5 was </w:t>
      </w:r>
      <w:r w:rsidRPr="002B34B1">
        <w:rPr>
          <w:bCs/>
          <w:sz w:val="22"/>
          <w:szCs w:val="22"/>
        </w:rPr>
        <w:t xml:space="preserve">unresponsive to </w:t>
      </w:r>
      <w:proofErr w:type="spellStart"/>
      <w:r w:rsidRPr="002B34B1">
        <w:rPr>
          <w:bCs/>
          <w:sz w:val="22"/>
          <w:szCs w:val="22"/>
        </w:rPr>
        <w:t>colour</w:t>
      </w:r>
      <w:proofErr w:type="spellEnd"/>
      <w:r w:rsidRPr="002B34B1">
        <w:rPr>
          <w:bCs/>
          <w:sz w:val="22"/>
          <w:szCs w:val="22"/>
        </w:rPr>
        <w:t>. These data, in conjunc</w:t>
      </w:r>
      <w:r w:rsidRPr="002B34B1">
        <w:rPr>
          <w:sz w:val="22"/>
          <w:szCs w:val="22"/>
        </w:rPr>
        <w:t>tion with previous findings from PET and fMRI studies, led Anderson et al. (1996) to conclude that "these findings provide strong support for the hypothesis that a major function of human V5 is the rapid detection of objects moving relative to their background." In</w:t>
      </w:r>
      <w:r w:rsidRPr="00E302C8">
        <w:rPr>
          <w:sz w:val="22"/>
          <w:szCs w:val="22"/>
        </w:rPr>
        <w:t xml:space="preserve"> addition, Anderson</w:t>
      </w:r>
      <w:r>
        <w:rPr>
          <w:sz w:val="22"/>
          <w:szCs w:val="22"/>
        </w:rPr>
        <w:t xml:space="preserve"> </w:t>
      </w:r>
      <w:r w:rsidRPr="00E302C8">
        <w:rPr>
          <w:sz w:val="22"/>
          <w:szCs w:val="22"/>
        </w:rPr>
        <w:t>et al. (1996) obtained evidence that V5 was</w:t>
      </w:r>
      <w:r>
        <w:rPr>
          <w:sz w:val="22"/>
          <w:szCs w:val="22"/>
        </w:rPr>
        <w:t xml:space="preserve"> </w:t>
      </w:r>
      <w:r w:rsidRPr="00E302C8">
        <w:rPr>
          <w:sz w:val="22"/>
          <w:szCs w:val="22"/>
        </w:rPr>
        <w:t xml:space="preserve">active approximately 20 milliseconds after </w:t>
      </w:r>
      <w:r w:rsidRPr="00DD2E76">
        <w:rPr>
          <w:sz w:val="22"/>
          <w:szCs w:val="22"/>
        </w:rPr>
        <w:t xml:space="preserve">VI (the </w:t>
      </w:r>
      <w:r w:rsidRPr="00DD2E76">
        <w:rPr>
          <w:bCs/>
          <w:sz w:val="22"/>
          <w:szCs w:val="22"/>
        </w:rPr>
        <w:t xml:space="preserve">primary visual cortex) in response to </w:t>
      </w:r>
      <w:proofErr w:type="spellStart"/>
      <w:r w:rsidRPr="00DD2E76">
        <w:rPr>
          <w:bCs/>
          <w:sz w:val="22"/>
          <w:szCs w:val="22"/>
        </w:rPr>
        <w:t>motioncontrast</w:t>
      </w:r>
      <w:proofErr w:type="spellEnd"/>
      <w:r w:rsidRPr="00DD2E76">
        <w:rPr>
          <w:bCs/>
          <w:sz w:val="22"/>
          <w:szCs w:val="22"/>
        </w:rPr>
        <w:t xml:space="preserve"> patterns. This is more valuable informa</w:t>
      </w:r>
      <w:r w:rsidRPr="00DD2E76">
        <w:rPr>
          <w:sz w:val="22"/>
          <w:szCs w:val="22"/>
        </w:rPr>
        <w:t xml:space="preserve">tion than simply establishing that VI and V5 are both active during this task, because it suggests that activity in V 1 </w:t>
      </w:r>
      <w:r w:rsidRPr="00DD2E76">
        <w:rPr>
          <w:i/>
          <w:iCs/>
          <w:sz w:val="22"/>
          <w:szCs w:val="22"/>
        </w:rPr>
        <w:t xml:space="preserve">preceded </w:t>
      </w:r>
      <w:r w:rsidRPr="00DD2E76">
        <w:rPr>
          <w:sz w:val="22"/>
          <w:szCs w:val="22"/>
        </w:rPr>
        <w:t>that in V 5.</w:t>
      </w:r>
    </w:p>
    <w:p w14:paraId="604F0A4B" w14:textId="77777777" w:rsidR="000C0B51" w:rsidRPr="00DD2E76" w:rsidRDefault="000C0B51" w:rsidP="000C0B51">
      <w:pPr>
        <w:rPr>
          <w:sz w:val="22"/>
          <w:szCs w:val="22"/>
        </w:rPr>
      </w:pPr>
    </w:p>
    <w:p w14:paraId="534AC0BA" w14:textId="77777777" w:rsidR="000C0B51" w:rsidRPr="00DD2E76" w:rsidRDefault="000C0B51" w:rsidP="000C0B51">
      <w:pPr>
        <w:rPr>
          <w:sz w:val="22"/>
          <w:szCs w:val="22"/>
        </w:rPr>
      </w:pPr>
      <w:r w:rsidRPr="00DD2E76">
        <w:rPr>
          <w:bCs/>
          <w:sz w:val="22"/>
          <w:szCs w:val="22"/>
        </w:rPr>
        <w:t>MEG possesses several valuable features. First, the magnetic signals reflect neural activity rea</w:t>
      </w:r>
      <w:r w:rsidRPr="00DD2E76">
        <w:rPr>
          <w:sz w:val="22"/>
          <w:szCs w:val="22"/>
        </w:rPr>
        <w:t xml:space="preserve">sonably directly. In contrast, PET and fMRI signals reflect blood flow, which is assumed in turn to reflect neural activity. Second, MEG supplies detailed information at the millisecond level about </w:t>
      </w:r>
      <w:r w:rsidRPr="00DD2E76">
        <w:rPr>
          <w:bCs/>
          <w:sz w:val="22"/>
          <w:szCs w:val="22"/>
        </w:rPr>
        <w:t>the time course of cognitive processes. This mat</w:t>
      </w:r>
      <w:r w:rsidRPr="00DD2E76">
        <w:rPr>
          <w:sz w:val="22"/>
          <w:szCs w:val="22"/>
        </w:rPr>
        <w:t xml:space="preserve">ters because it makes it possible to work out the </w:t>
      </w:r>
      <w:r w:rsidRPr="00DD2E76">
        <w:rPr>
          <w:bCs/>
          <w:sz w:val="22"/>
          <w:szCs w:val="22"/>
        </w:rPr>
        <w:t xml:space="preserve">sequence of activation in different areas of the </w:t>
      </w:r>
      <w:r w:rsidRPr="00DD2E76">
        <w:rPr>
          <w:sz w:val="22"/>
          <w:szCs w:val="22"/>
        </w:rPr>
        <w:t>cortex. There have been developments in MEG technology in recent years, with the result that the spatial resolution of MEG now resembles that of MRI.</w:t>
      </w:r>
    </w:p>
    <w:p w14:paraId="75D08578" w14:textId="77777777" w:rsidR="000C0B51" w:rsidRPr="00DD2E76" w:rsidRDefault="000C0B51" w:rsidP="000C0B51">
      <w:pPr>
        <w:rPr>
          <w:sz w:val="22"/>
          <w:szCs w:val="22"/>
        </w:rPr>
      </w:pPr>
      <w:r w:rsidRPr="00DD2E76">
        <w:rPr>
          <w:bCs/>
          <w:sz w:val="22"/>
          <w:szCs w:val="22"/>
        </w:rPr>
        <w:t xml:space="preserve">Initially, there were some technical problems </w:t>
      </w:r>
      <w:r w:rsidRPr="00DD2E76">
        <w:rPr>
          <w:sz w:val="22"/>
          <w:szCs w:val="22"/>
        </w:rPr>
        <w:t xml:space="preserve">associated with the use of MEG, but these problems have been largely (or entirely) resolved. Accordingly, MEG is a valuable tool for assessing </w:t>
      </w:r>
      <w:r w:rsidRPr="00DD2E76">
        <w:rPr>
          <w:bCs/>
          <w:sz w:val="22"/>
          <w:szCs w:val="22"/>
        </w:rPr>
        <w:t xml:space="preserve">brain activation during performance of cognitive </w:t>
      </w:r>
      <w:r w:rsidRPr="00DD2E76">
        <w:rPr>
          <w:sz w:val="22"/>
          <w:szCs w:val="22"/>
        </w:rPr>
        <w:t>tasks.</w:t>
      </w:r>
    </w:p>
    <w:p w14:paraId="5B9D4DFE" w14:textId="77777777" w:rsidR="000C0B51" w:rsidRPr="00DD2E76" w:rsidRDefault="000C0B51" w:rsidP="000C0B51">
      <w:pPr>
        <w:rPr>
          <w:i/>
          <w:iCs/>
          <w:sz w:val="22"/>
          <w:szCs w:val="22"/>
        </w:rPr>
      </w:pPr>
    </w:p>
    <w:p w14:paraId="3CC5FDCA" w14:textId="77777777" w:rsidR="000C0B51" w:rsidRPr="00DD2E76" w:rsidRDefault="000C0B51" w:rsidP="000C0B51">
      <w:pPr>
        <w:rPr>
          <w:sz w:val="22"/>
          <w:szCs w:val="22"/>
        </w:rPr>
      </w:pPr>
    </w:p>
    <w:p w14:paraId="12A5F32C" w14:textId="77777777" w:rsidR="000C0B51" w:rsidRPr="00DD2E76" w:rsidRDefault="000C0B51" w:rsidP="000C0B51">
      <w:pPr>
        <w:rPr>
          <w:b/>
          <w:i/>
          <w:sz w:val="22"/>
          <w:szCs w:val="22"/>
        </w:rPr>
      </w:pPr>
      <w:proofErr w:type="spellStart"/>
      <w:r w:rsidRPr="00DD2E76">
        <w:rPr>
          <w:b/>
          <w:i/>
          <w:sz w:val="22"/>
          <w:szCs w:val="22"/>
        </w:rPr>
        <w:t>Transcranial</w:t>
      </w:r>
      <w:proofErr w:type="spellEnd"/>
      <w:r w:rsidRPr="00DD2E76">
        <w:rPr>
          <w:b/>
          <w:i/>
          <w:sz w:val="22"/>
          <w:szCs w:val="22"/>
        </w:rPr>
        <w:t xml:space="preserve"> Magnetic Stimulation - TMS</w:t>
      </w:r>
    </w:p>
    <w:p w14:paraId="036E88B9" w14:textId="77777777" w:rsidR="000C0B51" w:rsidRPr="00DD2E76" w:rsidRDefault="000C0B51" w:rsidP="000C0B51">
      <w:pPr>
        <w:rPr>
          <w:sz w:val="22"/>
          <w:szCs w:val="22"/>
        </w:rPr>
      </w:pPr>
    </w:p>
    <w:p w14:paraId="427FDB5A" w14:textId="77777777" w:rsidR="000C0B51" w:rsidRPr="00DD2E76" w:rsidRDefault="000C0B51" w:rsidP="000C0B51">
      <w:pPr>
        <w:rPr>
          <w:sz w:val="22"/>
          <w:szCs w:val="22"/>
        </w:rPr>
      </w:pPr>
      <w:proofErr w:type="spellStart"/>
      <w:r w:rsidRPr="00DD2E76">
        <w:rPr>
          <w:sz w:val="22"/>
          <w:szCs w:val="22"/>
        </w:rPr>
        <w:t>Transcranial</w:t>
      </w:r>
      <w:proofErr w:type="spellEnd"/>
      <w:r w:rsidRPr="00DD2E76">
        <w:rPr>
          <w:sz w:val="22"/>
          <w:szCs w:val="22"/>
        </w:rPr>
        <w:t xml:space="preserve"> magnetic stimulation (TMS) is a technique in which a coil (or pair of coils) is placed close to the participant's head, and a very </w:t>
      </w:r>
      <w:r w:rsidRPr="00DD2E76">
        <w:rPr>
          <w:bCs/>
          <w:sz w:val="22"/>
          <w:szCs w:val="22"/>
        </w:rPr>
        <w:t xml:space="preserve">brief but large magnetic pulse of current is run </w:t>
      </w:r>
      <w:r w:rsidRPr="00DD2E76">
        <w:rPr>
          <w:sz w:val="22"/>
          <w:szCs w:val="22"/>
        </w:rPr>
        <w:t xml:space="preserve">through it. As a result, there is a short-lived magnetic field, which inhibits processing activity </w:t>
      </w:r>
      <w:r w:rsidRPr="00DD2E76">
        <w:rPr>
          <w:bCs/>
          <w:sz w:val="22"/>
          <w:szCs w:val="22"/>
        </w:rPr>
        <w:t xml:space="preserve">in the area affected. In practice, several magnetic pulses are usually administered in a fairly short period of time; this is known as repetitive </w:t>
      </w:r>
      <w:proofErr w:type="spellStart"/>
      <w:r w:rsidRPr="00DD2E76">
        <w:rPr>
          <w:bCs/>
          <w:sz w:val="22"/>
          <w:szCs w:val="22"/>
        </w:rPr>
        <w:t>trans</w:t>
      </w:r>
      <w:r w:rsidRPr="00DD2E76">
        <w:rPr>
          <w:sz w:val="22"/>
          <w:szCs w:val="22"/>
        </w:rPr>
        <w:t>cranial</w:t>
      </w:r>
      <w:proofErr w:type="spellEnd"/>
      <w:r w:rsidRPr="00DD2E76">
        <w:rPr>
          <w:sz w:val="22"/>
          <w:szCs w:val="22"/>
        </w:rPr>
        <w:t xml:space="preserve"> magnetic stimulation (</w:t>
      </w:r>
      <w:proofErr w:type="spellStart"/>
      <w:r w:rsidRPr="00DD2E76">
        <w:rPr>
          <w:sz w:val="22"/>
          <w:szCs w:val="22"/>
        </w:rPr>
        <w:t>rTMS</w:t>
      </w:r>
      <w:proofErr w:type="spellEnd"/>
      <w:r w:rsidRPr="00DD2E76">
        <w:rPr>
          <w:sz w:val="22"/>
          <w:szCs w:val="22"/>
        </w:rPr>
        <w:t>).</w:t>
      </w:r>
    </w:p>
    <w:p w14:paraId="3E0EE3BD" w14:textId="77777777" w:rsidR="000C0B51" w:rsidRPr="00DD2E76" w:rsidRDefault="000C0B51" w:rsidP="000C0B51">
      <w:pPr>
        <w:rPr>
          <w:sz w:val="22"/>
          <w:szCs w:val="22"/>
        </w:rPr>
      </w:pPr>
      <w:r w:rsidRPr="00DD2E76">
        <w:rPr>
          <w:sz w:val="22"/>
          <w:szCs w:val="22"/>
        </w:rPr>
        <w:t xml:space="preserve">Why are TMS and </w:t>
      </w:r>
      <w:proofErr w:type="spellStart"/>
      <w:r w:rsidRPr="00DD2E76">
        <w:rPr>
          <w:sz w:val="22"/>
          <w:szCs w:val="22"/>
        </w:rPr>
        <w:t>rTMS</w:t>
      </w:r>
      <w:proofErr w:type="spellEnd"/>
      <w:r w:rsidRPr="00DD2E76">
        <w:rPr>
          <w:sz w:val="22"/>
          <w:szCs w:val="22"/>
        </w:rPr>
        <w:t xml:space="preserve"> useful? In essence, </w:t>
      </w:r>
      <w:r w:rsidRPr="00DD2E76">
        <w:rPr>
          <w:bCs/>
          <w:sz w:val="22"/>
          <w:szCs w:val="22"/>
        </w:rPr>
        <w:t xml:space="preserve">TMS or </w:t>
      </w:r>
      <w:proofErr w:type="spellStart"/>
      <w:r w:rsidRPr="00DD2E76">
        <w:rPr>
          <w:bCs/>
          <w:sz w:val="22"/>
          <w:szCs w:val="22"/>
        </w:rPr>
        <w:t>rTMS</w:t>
      </w:r>
      <w:proofErr w:type="spellEnd"/>
      <w:r w:rsidRPr="00DD2E76">
        <w:rPr>
          <w:bCs/>
          <w:sz w:val="22"/>
          <w:szCs w:val="22"/>
        </w:rPr>
        <w:t xml:space="preserve"> creates a "temporary lesion", so that the role of some brain area in performing a </w:t>
      </w:r>
      <w:r w:rsidRPr="00DD2E76">
        <w:rPr>
          <w:sz w:val="22"/>
          <w:szCs w:val="22"/>
        </w:rPr>
        <w:t xml:space="preserve">given task can be assessed. If TMS applied to </w:t>
      </w:r>
      <w:r w:rsidRPr="00DD2E76">
        <w:rPr>
          <w:bCs/>
          <w:sz w:val="22"/>
          <w:szCs w:val="22"/>
        </w:rPr>
        <w:t xml:space="preserve">a particular brain area leads to impairment of performance on a task, it is reasonable to conclude that that brain area is necessary for normal </w:t>
      </w:r>
      <w:r w:rsidRPr="00DD2E76">
        <w:rPr>
          <w:sz w:val="22"/>
          <w:szCs w:val="22"/>
        </w:rPr>
        <w:t xml:space="preserve">task performance. Conversely, if TMS has no </w:t>
      </w:r>
      <w:r w:rsidRPr="00DD2E76">
        <w:rPr>
          <w:bCs/>
          <w:sz w:val="22"/>
          <w:szCs w:val="22"/>
        </w:rPr>
        <w:t xml:space="preserve">effects on task performance, then the brain area </w:t>
      </w:r>
      <w:r w:rsidRPr="00DD2E76">
        <w:rPr>
          <w:sz w:val="22"/>
          <w:szCs w:val="22"/>
        </w:rPr>
        <w:t>affected by it is not needed to perform the task effectively.</w:t>
      </w:r>
    </w:p>
    <w:p w14:paraId="5C438D8B" w14:textId="77777777" w:rsidR="000C0B51" w:rsidRPr="00DD2E76" w:rsidRDefault="000C0B51" w:rsidP="000C0B51">
      <w:pPr>
        <w:rPr>
          <w:bCs/>
          <w:sz w:val="22"/>
          <w:szCs w:val="22"/>
        </w:rPr>
      </w:pPr>
      <w:r w:rsidRPr="00DD2E76">
        <w:rPr>
          <w:bCs/>
          <w:sz w:val="22"/>
          <w:szCs w:val="22"/>
        </w:rPr>
        <w:t xml:space="preserve">We will briefly consider one study to show </w:t>
      </w:r>
      <w:r w:rsidRPr="00DD2E76">
        <w:rPr>
          <w:sz w:val="22"/>
          <w:szCs w:val="22"/>
        </w:rPr>
        <w:t xml:space="preserve">how useful </w:t>
      </w:r>
      <w:proofErr w:type="spellStart"/>
      <w:r w:rsidRPr="00DD2E76">
        <w:rPr>
          <w:sz w:val="22"/>
          <w:szCs w:val="22"/>
        </w:rPr>
        <w:t>rTMS</w:t>
      </w:r>
      <w:proofErr w:type="spellEnd"/>
      <w:r w:rsidRPr="00DD2E76">
        <w:rPr>
          <w:sz w:val="22"/>
          <w:szCs w:val="22"/>
        </w:rPr>
        <w:t xml:space="preserve"> can be. There has been much </w:t>
      </w:r>
      <w:r w:rsidRPr="00DD2E76">
        <w:rPr>
          <w:bCs/>
          <w:sz w:val="22"/>
          <w:szCs w:val="22"/>
        </w:rPr>
        <w:t xml:space="preserve">controversy concerning the degree of similarity between visual perception and visual imagery. Everyone agrees that primary visual cortex (also known as Area 17) plays a crucial role in visual </w:t>
      </w:r>
      <w:r w:rsidRPr="00DD2E76">
        <w:rPr>
          <w:sz w:val="22"/>
          <w:szCs w:val="22"/>
        </w:rPr>
        <w:t>perception, and so it is of inter</w:t>
      </w:r>
      <w:r w:rsidRPr="00DD2E76">
        <w:rPr>
          <w:bCs/>
          <w:sz w:val="22"/>
          <w:szCs w:val="22"/>
        </w:rPr>
        <w:t xml:space="preserve">est to find out whether it is also involved in </w:t>
      </w:r>
      <w:r w:rsidRPr="00DD2E76">
        <w:rPr>
          <w:sz w:val="22"/>
          <w:szCs w:val="22"/>
        </w:rPr>
        <w:t xml:space="preserve">visual imagery. </w:t>
      </w:r>
      <w:proofErr w:type="spellStart"/>
      <w:r w:rsidRPr="00DD2E76">
        <w:rPr>
          <w:sz w:val="22"/>
          <w:szCs w:val="22"/>
        </w:rPr>
        <w:t>Kosslyn</w:t>
      </w:r>
      <w:proofErr w:type="spellEnd"/>
      <w:r w:rsidRPr="00DD2E76">
        <w:rPr>
          <w:sz w:val="22"/>
          <w:szCs w:val="22"/>
        </w:rPr>
        <w:t xml:space="preserve"> et al. (1999), using PET, </w:t>
      </w:r>
      <w:r w:rsidRPr="00DD2E76">
        <w:rPr>
          <w:bCs/>
          <w:sz w:val="22"/>
          <w:szCs w:val="22"/>
        </w:rPr>
        <w:t xml:space="preserve">found that Area 17 was activated during a visual </w:t>
      </w:r>
      <w:r w:rsidRPr="00DD2E76">
        <w:rPr>
          <w:sz w:val="22"/>
          <w:szCs w:val="22"/>
        </w:rPr>
        <w:t xml:space="preserve">imagery task. This makes it likely that Area 17 </w:t>
      </w:r>
      <w:r w:rsidRPr="00DD2E76">
        <w:rPr>
          <w:bCs/>
          <w:sz w:val="22"/>
          <w:szCs w:val="22"/>
        </w:rPr>
        <w:t xml:space="preserve">is necessary for visual imagery, but does not </w:t>
      </w:r>
      <w:r w:rsidRPr="00DD2E76">
        <w:rPr>
          <w:sz w:val="22"/>
          <w:szCs w:val="22"/>
        </w:rPr>
        <w:t xml:space="preserve">definitely establish the point. However, </w:t>
      </w:r>
      <w:proofErr w:type="spellStart"/>
      <w:r w:rsidRPr="00DD2E76">
        <w:rPr>
          <w:sz w:val="22"/>
          <w:szCs w:val="22"/>
        </w:rPr>
        <w:t>Kosslyn</w:t>
      </w:r>
      <w:proofErr w:type="spellEnd"/>
      <w:r w:rsidRPr="00DD2E76">
        <w:rPr>
          <w:sz w:val="22"/>
          <w:szCs w:val="22"/>
        </w:rPr>
        <w:t xml:space="preserve"> et al. also found when applying </w:t>
      </w:r>
      <w:proofErr w:type="spellStart"/>
      <w:r w:rsidRPr="00DD2E76">
        <w:rPr>
          <w:sz w:val="22"/>
          <w:szCs w:val="22"/>
        </w:rPr>
        <w:t>rTMS</w:t>
      </w:r>
      <w:proofErr w:type="spellEnd"/>
      <w:r w:rsidRPr="00DD2E76">
        <w:rPr>
          <w:sz w:val="22"/>
          <w:szCs w:val="22"/>
        </w:rPr>
        <w:t xml:space="preserve"> to Area </w:t>
      </w:r>
      <w:r w:rsidRPr="00DD2E76">
        <w:rPr>
          <w:bCs/>
          <w:sz w:val="22"/>
          <w:szCs w:val="22"/>
        </w:rPr>
        <w:t>17 that performance on the imagery task was impaired, which is strong evidence that that area is necessary for good performance on the task</w:t>
      </w:r>
      <w:r w:rsidRPr="00DD2E76">
        <w:rPr>
          <w:sz w:val="22"/>
          <w:szCs w:val="22"/>
        </w:rPr>
        <w:t>.</w:t>
      </w:r>
    </w:p>
    <w:p w14:paraId="2699FD11" w14:textId="77777777" w:rsidR="000C0B51" w:rsidRPr="00DD2E76" w:rsidRDefault="000C0B51" w:rsidP="000C0B51">
      <w:pPr>
        <w:rPr>
          <w:bCs/>
          <w:sz w:val="22"/>
          <w:szCs w:val="22"/>
        </w:rPr>
      </w:pPr>
      <w:r w:rsidRPr="00E302C8">
        <w:rPr>
          <w:sz w:val="22"/>
          <w:szCs w:val="22"/>
        </w:rPr>
        <w:t xml:space="preserve">TMS is a technique with </w:t>
      </w:r>
      <w:r w:rsidRPr="00DD2E76">
        <w:rPr>
          <w:sz w:val="22"/>
          <w:szCs w:val="22"/>
        </w:rPr>
        <w:t xml:space="preserve">exciting potential. Of </w:t>
      </w:r>
      <w:r w:rsidRPr="00DD2E76">
        <w:rPr>
          <w:bCs/>
          <w:sz w:val="22"/>
          <w:szCs w:val="22"/>
        </w:rPr>
        <w:t xml:space="preserve">special importance, it can be used to show that activity in a particular area of the brain is necessary for normal levels of performance on some task. Thus, we are often in a stronger position to make </w:t>
      </w:r>
      <w:r w:rsidRPr="00DD2E76">
        <w:rPr>
          <w:bCs/>
          <w:i/>
          <w:iCs/>
          <w:sz w:val="22"/>
          <w:szCs w:val="22"/>
        </w:rPr>
        <w:t xml:space="preserve">causal </w:t>
      </w:r>
      <w:r w:rsidRPr="00DD2E76">
        <w:rPr>
          <w:bCs/>
          <w:sz w:val="22"/>
          <w:szCs w:val="22"/>
        </w:rPr>
        <w:t>statements about the brain areas underly</w:t>
      </w:r>
      <w:r w:rsidRPr="00DD2E76">
        <w:rPr>
          <w:sz w:val="22"/>
          <w:szCs w:val="22"/>
        </w:rPr>
        <w:t xml:space="preserve">ing performance when we use TMS than when </w:t>
      </w:r>
      <w:r w:rsidRPr="00DD2E76">
        <w:rPr>
          <w:bCs/>
          <w:sz w:val="22"/>
          <w:szCs w:val="22"/>
        </w:rPr>
        <w:t>we use most other techniques. TMS is perhaps of particular importance when used in conjunc</w:t>
      </w:r>
      <w:r w:rsidRPr="00DD2E76">
        <w:rPr>
          <w:sz w:val="22"/>
          <w:szCs w:val="22"/>
        </w:rPr>
        <w:t xml:space="preserve">tion with other techniques. For example, fMRI or PET can be used to identity the brain areas </w:t>
      </w:r>
      <w:r w:rsidRPr="00DD2E76">
        <w:rPr>
          <w:bCs/>
          <w:sz w:val="22"/>
          <w:szCs w:val="22"/>
        </w:rPr>
        <w:t xml:space="preserve">that are active when a given task is performed. </w:t>
      </w:r>
      <w:r w:rsidRPr="00DD2E76">
        <w:rPr>
          <w:sz w:val="22"/>
          <w:szCs w:val="22"/>
        </w:rPr>
        <w:t xml:space="preserve">TMS can then be used to decide which of these </w:t>
      </w:r>
      <w:r w:rsidRPr="00DD2E76">
        <w:rPr>
          <w:bCs/>
          <w:sz w:val="22"/>
          <w:szCs w:val="22"/>
        </w:rPr>
        <w:t xml:space="preserve">brain areas is essential for task performance (as </w:t>
      </w:r>
      <w:r w:rsidRPr="00DD2E76">
        <w:rPr>
          <w:sz w:val="22"/>
          <w:szCs w:val="22"/>
        </w:rPr>
        <w:t xml:space="preserve">in </w:t>
      </w:r>
      <w:proofErr w:type="spellStart"/>
      <w:r w:rsidRPr="00DD2E76">
        <w:rPr>
          <w:sz w:val="22"/>
          <w:szCs w:val="22"/>
        </w:rPr>
        <w:t>Kosslyn</w:t>
      </w:r>
      <w:proofErr w:type="spellEnd"/>
      <w:r w:rsidRPr="00DD2E76">
        <w:rPr>
          <w:sz w:val="22"/>
          <w:szCs w:val="22"/>
        </w:rPr>
        <w:t xml:space="preserve"> et </w:t>
      </w:r>
      <w:proofErr w:type="spellStart"/>
      <w:r w:rsidRPr="00DD2E76">
        <w:rPr>
          <w:sz w:val="22"/>
          <w:szCs w:val="22"/>
        </w:rPr>
        <w:t>aI</w:t>
      </w:r>
      <w:proofErr w:type="spellEnd"/>
      <w:proofErr w:type="gramStart"/>
      <w:r w:rsidRPr="00DD2E76">
        <w:rPr>
          <w:sz w:val="22"/>
          <w:szCs w:val="22"/>
        </w:rPr>
        <w:t>.,</w:t>
      </w:r>
      <w:proofErr w:type="gramEnd"/>
      <w:r w:rsidRPr="00DD2E76">
        <w:rPr>
          <w:sz w:val="22"/>
          <w:szCs w:val="22"/>
        </w:rPr>
        <w:t xml:space="preserve"> 1999). Savoy (2001) identified three major limitations </w:t>
      </w:r>
      <w:r w:rsidRPr="00DD2E76">
        <w:rPr>
          <w:bCs/>
          <w:sz w:val="22"/>
          <w:szCs w:val="22"/>
        </w:rPr>
        <w:t xml:space="preserve">with TMS. First, there are some concerns about </w:t>
      </w:r>
      <w:r w:rsidRPr="00DD2E76">
        <w:rPr>
          <w:sz w:val="22"/>
          <w:szCs w:val="22"/>
        </w:rPr>
        <w:t>safety, especially when magnetic pulses are pre</w:t>
      </w:r>
      <w:r w:rsidRPr="00DD2E76">
        <w:rPr>
          <w:bCs/>
          <w:sz w:val="22"/>
          <w:szCs w:val="22"/>
        </w:rPr>
        <w:t xml:space="preserve">sented repeatedly in rapid succession. For example, seizures have been induced in normal individuals when a presentation rate of5-IO pulses per second </w:t>
      </w:r>
      <w:r w:rsidRPr="00DD2E76">
        <w:rPr>
          <w:sz w:val="22"/>
          <w:szCs w:val="22"/>
        </w:rPr>
        <w:t xml:space="preserve">has been used (Savoy, 2001). In practice, however, magnetic pulses are typically spaced sufficiently </w:t>
      </w:r>
      <w:r w:rsidRPr="00DD2E76">
        <w:rPr>
          <w:bCs/>
          <w:sz w:val="22"/>
          <w:szCs w:val="22"/>
        </w:rPr>
        <w:t xml:space="preserve">in time to ensure that participants will </w:t>
      </w:r>
      <w:r w:rsidRPr="00DD2E76">
        <w:rPr>
          <w:bCs/>
          <w:i/>
          <w:iCs/>
          <w:sz w:val="22"/>
          <w:szCs w:val="22"/>
        </w:rPr>
        <w:t xml:space="preserve">not </w:t>
      </w:r>
      <w:r w:rsidRPr="00DD2E76">
        <w:rPr>
          <w:bCs/>
          <w:sz w:val="22"/>
          <w:szCs w:val="22"/>
        </w:rPr>
        <w:t xml:space="preserve">suffer from seizures. Even when this is done, there can </w:t>
      </w:r>
      <w:r w:rsidRPr="00DD2E76">
        <w:rPr>
          <w:sz w:val="22"/>
          <w:szCs w:val="22"/>
        </w:rPr>
        <w:t xml:space="preserve">nevertheless be minor physical discomfort if TMS </w:t>
      </w:r>
      <w:r w:rsidRPr="00DD2E76">
        <w:rPr>
          <w:bCs/>
          <w:sz w:val="22"/>
          <w:szCs w:val="22"/>
        </w:rPr>
        <w:t>activates muscles in the head or face.</w:t>
      </w:r>
    </w:p>
    <w:p w14:paraId="7C8E3A68" w14:textId="77777777" w:rsidR="000C0B51" w:rsidRPr="00830706" w:rsidRDefault="000C0B51" w:rsidP="000C0B51">
      <w:pPr>
        <w:rPr>
          <w:sz w:val="22"/>
          <w:szCs w:val="22"/>
        </w:rPr>
      </w:pPr>
      <w:r w:rsidRPr="00DD2E76">
        <w:rPr>
          <w:sz w:val="22"/>
          <w:szCs w:val="22"/>
        </w:rPr>
        <w:t xml:space="preserve">Second, TMS has limited spatial resolution. It is </w:t>
      </w:r>
      <w:r w:rsidRPr="00DD2E76">
        <w:rPr>
          <w:bCs/>
          <w:sz w:val="22"/>
          <w:szCs w:val="22"/>
        </w:rPr>
        <w:t xml:space="preserve">hard to ascertain the precise spatial resolution, but </w:t>
      </w:r>
      <w:r w:rsidRPr="00DD2E76">
        <w:rPr>
          <w:sz w:val="22"/>
          <w:szCs w:val="22"/>
        </w:rPr>
        <w:t>it</w:t>
      </w:r>
      <w:r w:rsidRPr="00E302C8">
        <w:rPr>
          <w:sz w:val="22"/>
          <w:szCs w:val="22"/>
        </w:rPr>
        <w:t xml:space="preserve"> is clear that the area affected by TMS is fairly</w:t>
      </w:r>
      <w:r>
        <w:rPr>
          <w:sz w:val="22"/>
          <w:szCs w:val="22"/>
        </w:rPr>
        <w:t xml:space="preserve"> </w:t>
      </w:r>
      <w:r w:rsidRPr="00E302C8">
        <w:rPr>
          <w:sz w:val="22"/>
          <w:szCs w:val="22"/>
        </w:rPr>
        <w:t>large (</w:t>
      </w:r>
      <w:proofErr w:type="spellStart"/>
      <w:r w:rsidRPr="00E302C8">
        <w:rPr>
          <w:sz w:val="22"/>
          <w:szCs w:val="22"/>
        </w:rPr>
        <w:t>Pascual</w:t>
      </w:r>
      <w:proofErr w:type="spellEnd"/>
      <w:r w:rsidRPr="00E302C8">
        <w:rPr>
          <w:sz w:val="22"/>
          <w:szCs w:val="22"/>
        </w:rPr>
        <w:t xml:space="preserve">-Leone, </w:t>
      </w:r>
      <w:proofErr w:type="spellStart"/>
      <w:r w:rsidRPr="00E302C8">
        <w:rPr>
          <w:sz w:val="22"/>
          <w:szCs w:val="22"/>
        </w:rPr>
        <w:t>Bartres-Faz</w:t>
      </w:r>
      <w:proofErr w:type="spellEnd"/>
      <w:r w:rsidRPr="00E302C8">
        <w:rPr>
          <w:sz w:val="22"/>
          <w:szCs w:val="22"/>
        </w:rPr>
        <w:t>, &amp; Keenan,</w:t>
      </w:r>
      <w:r>
        <w:rPr>
          <w:sz w:val="22"/>
          <w:szCs w:val="22"/>
        </w:rPr>
        <w:t xml:space="preserve"> </w:t>
      </w:r>
      <w:r w:rsidRPr="00E302C8">
        <w:rPr>
          <w:sz w:val="22"/>
          <w:szCs w:val="22"/>
        </w:rPr>
        <w:t>1999). The peak brain activity triggered by TMS</w:t>
      </w:r>
      <w:r>
        <w:rPr>
          <w:sz w:val="22"/>
          <w:szCs w:val="22"/>
        </w:rPr>
        <w:t xml:space="preserve"> </w:t>
      </w:r>
      <w:r w:rsidRPr="00E302C8">
        <w:rPr>
          <w:sz w:val="22"/>
          <w:szCs w:val="22"/>
        </w:rPr>
        <w:t>may cover about 0.5-1.0 cm, but activation may</w:t>
      </w:r>
      <w:r>
        <w:rPr>
          <w:sz w:val="22"/>
          <w:szCs w:val="22"/>
        </w:rPr>
        <w:t xml:space="preserve"> </w:t>
      </w:r>
      <w:r w:rsidRPr="00E302C8">
        <w:rPr>
          <w:sz w:val="22"/>
          <w:szCs w:val="22"/>
        </w:rPr>
        <w:t>extend well beyond this area (Savoy, 2001). Third,</w:t>
      </w:r>
      <w:r>
        <w:rPr>
          <w:sz w:val="22"/>
          <w:szCs w:val="22"/>
        </w:rPr>
        <w:t xml:space="preserve"> </w:t>
      </w:r>
      <w:r w:rsidRPr="00E302C8">
        <w:rPr>
          <w:sz w:val="22"/>
          <w:szCs w:val="22"/>
        </w:rPr>
        <w:t xml:space="preserve">the length of time for </w:t>
      </w:r>
      <w:r w:rsidRPr="00DD2E76">
        <w:rPr>
          <w:sz w:val="22"/>
          <w:szCs w:val="22"/>
        </w:rPr>
        <w:t xml:space="preserve">which TMS affects brain </w:t>
      </w:r>
      <w:r w:rsidRPr="00DD2E76">
        <w:rPr>
          <w:bCs/>
          <w:sz w:val="22"/>
          <w:szCs w:val="22"/>
        </w:rPr>
        <w:t xml:space="preserve">activity is not known with any precision. </w:t>
      </w:r>
      <w:r w:rsidRPr="00DD2E76">
        <w:rPr>
          <w:sz w:val="22"/>
          <w:szCs w:val="22"/>
        </w:rPr>
        <w:t xml:space="preserve">There is an additional limitation that should </w:t>
      </w:r>
      <w:r w:rsidRPr="00DD2E76">
        <w:rPr>
          <w:bCs/>
          <w:sz w:val="22"/>
          <w:szCs w:val="22"/>
        </w:rPr>
        <w:t xml:space="preserve">be mentioned. TMS is much more effective when applied to some brain areas than to others. More </w:t>
      </w:r>
      <w:r w:rsidRPr="00DD2E76">
        <w:rPr>
          <w:sz w:val="22"/>
          <w:szCs w:val="22"/>
        </w:rPr>
        <w:t xml:space="preserve">specifically, it does not work well in areas where </w:t>
      </w:r>
      <w:r w:rsidRPr="00DD2E76">
        <w:rPr>
          <w:bCs/>
          <w:sz w:val="22"/>
          <w:szCs w:val="22"/>
        </w:rPr>
        <w:t>there is overlying muscle.</w:t>
      </w:r>
    </w:p>
    <w:p w14:paraId="7763A1B0" w14:textId="77777777" w:rsidR="000C0B51" w:rsidRDefault="000C0B51" w:rsidP="000C0B51">
      <w:pPr>
        <w:rPr>
          <w:rFonts w:cs="MyriadPro-Regular"/>
          <w:color w:val="365F91" w:themeColor="accent1" w:themeShade="BF"/>
        </w:rPr>
      </w:pPr>
      <w:r>
        <w:rPr>
          <w:rFonts w:cs="MyriadPro-Regular"/>
          <w:color w:val="365F91" w:themeColor="accent1" w:themeShade="BF"/>
        </w:rPr>
        <w:br w:type="page"/>
      </w:r>
    </w:p>
    <w:p w14:paraId="443ECB28" w14:textId="77777777" w:rsidR="000C0B51" w:rsidRDefault="000C0B51" w:rsidP="000C0B51">
      <w:pPr>
        <w:rPr>
          <w:rFonts w:cs="MyriadPro-Regular"/>
          <w:color w:val="365F91" w:themeColor="accent1" w:themeShade="BF"/>
        </w:rPr>
      </w:pPr>
    </w:p>
    <w:tbl>
      <w:tblPr>
        <w:tblStyle w:val="TableGrid"/>
        <w:tblW w:w="10190" w:type="dxa"/>
        <w:tblLook w:val="00A0" w:firstRow="1" w:lastRow="0" w:firstColumn="1" w:lastColumn="0" w:noHBand="0" w:noVBand="0"/>
      </w:tblPr>
      <w:tblGrid>
        <w:gridCol w:w="10190"/>
      </w:tblGrid>
      <w:tr w:rsidR="000C0B51" w:rsidRPr="00BB686F" w14:paraId="49FC14E7" w14:textId="77777777" w:rsidTr="000C0B51">
        <w:trPr>
          <w:trHeight w:val="1397"/>
        </w:trPr>
        <w:tc>
          <w:tcPr>
            <w:tcW w:w="10190" w:type="dxa"/>
          </w:tcPr>
          <w:p w14:paraId="38049EDD" w14:textId="77777777" w:rsidR="000C0B51" w:rsidRDefault="000C0B51" w:rsidP="000C0B51">
            <w:r>
              <w:t>PET</w:t>
            </w:r>
          </w:p>
          <w:p w14:paraId="244F5C41" w14:textId="77777777" w:rsidR="000C0B51" w:rsidRDefault="000C0B51" w:rsidP="000C0B51"/>
          <w:p w14:paraId="1392E688" w14:textId="77777777" w:rsidR="000C0B51" w:rsidRDefault="000C0B51" w:rsidP="000C0B51">
            <w:pPr>
              <w:rPr>
                <w:i/>
              </w:rPr>
            </w:pPr>
            <w:r>
              <w:rPr>
                <w:i/>
              </w:rPr>
              <w:t>Definition:</w:t>
            </w:r>
          </w:p>
          <w:p w14:paraId="05A2BCBC" w14:textId="77777777" w:rsidR="000C0B51" w:rsidRDefault="000C0B51" w:rsidP="000C0B51">
            <w:pPr>
              <w:rPr>
                <w:i/>
              </w:rPr>
            </w:pPr>
          </w:p>
          <w:p w14:paraId="4F2F3D28" w14:textId="77777777" w:rsidR="000C0B51" w:rsidRDefault="000C0B51" w:rsidP="000C0B51">
            <w:pPr>
              <w:rPr>
                <w:i/>
              </w:rPr>
            </w:pPr>
          </w:p>
          <w:p w14:paraId="6249FE99" w14:textId="77777777" w:rsidR="000C0B51" w:rsidRPr="00612B34" w:rsidRDefault="000C0B51" w:rsidP="000C0B51">
            <w:pPr>
              <w:rPr>
                <w:i/>
              </w:rPr>
            </w:pPr>
            <w:r>
              <w:rPr>
                <w:i/>
              </w:rPr>
              <w:t>Studies:</w:t>
            </w:r>
          </w:p>
          <w:p w14:paraId="4BB90FF8" w14:textId="77777777" w:rsidR="000C0B51" w:rsidRDefault="000C0B51" w:rsidP="000C0B51"/>
          <w:p w14:paraId="15A67583" w14:textId="77777777" w:rsidR="000C0B51" w:rsidRDefault="000C0B51" w:rsidP="000C0B51"/>
          <w:p w14:paraId="2DF6E2F4" w14:textId="77777777" w:rsidR="000C0B51" w:rsidRDefault="000C0B51" w:rsidP="000C0B51"/>
          <w:p w14:paraId="736D859A" w14:textId="77777777" w:rsidR="000C0B51" w:rsidRDefault="000C0B51" w:rsidP="000C0B51">
            <w:r>
              <w:rPr>
                <w:rFonts w:ascii="Helvetica" w:hAnsi="Helvetica" w:cs="Helvetica"/>
                <w:noProof/>
                <w:lang w:eastAsia="en-US"/>
              </w:rPr>
              <w:drawing>
                <wp:anchor distT="0" distB="0" distL="114300" distR="114300" simplePos="0" relativeHeight="251685888" behindDoc="0" locked="0" layoutInCell="1" allowOverlap="1" wp14:anchorId="49D30D33" wp14:editId="40AE2B01">
                  <wp:simplePos x="0" y="0"/>
                  <wp:positionH relativeFrom="column">
                    <wp:posOffset>4800600</wp:posOffset>
                  </wp:positionH>
                  <wp:positionV relativeFrom="paragraph">
                    <wp:posOffset>-1373505</wp:posOffset>
                  </wp:positionV>
                  <wp:extent cx="1376680" cy="1426210"/>
                  <wp:effectExtent l="0" t="0" r="0" b="0"/>
                  <wp:wrapTight wrapText="bothSides">
                    <wp:wrapPolygon edited="0">
                      <wp:start x="6775" y="0"/>
                      <wp:lineTo x="4782" y="2308"/>
                      <wp:lineTo x="1594" y="6155"/>
                      <wp:lineTo x="1196" y="8078"/>
                      <wp:lineTo x="1196" y="12695"/>
                      <wp:lineTo x="3188" y="18850"/>
                      <wp:lineTo x="4384" y="20773"/>
                      <wp:lineTo x="5181" y="21158"/>
                      <wp:lineTo x="13550" y="21158"/>
                      <wp:lineTo x="14745" y="20773"/>
                      <wp:lineTo x="17137" y="18850"/>
                      <wp:lineTo x="18731" y="14233"/>
                      <wp:lineTo x="18731" y="7694"/>
                      <wp:lineTo x="21122" y="5770"/>
                      <wp:lineTo x="21122" y="1154"/>
                      <wp:lineTo x="10760" y="0"/>
                      <wp:lineTo x="6775"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V="1">
                            <a:off x="0" y="0"/>
                            <a:ext cx="1376680" cy="1426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B526A" w14:textId="77777777" w:rsidR="000C0B51" w:rsidRDefault="000C0B51" w:rsidP="000C0B51"/>
          <w:p w14:paraId="068594E3" w14:textId="77777777" w:rsidR="000C0B51" w:rsidRDefault="000C0B51" w:rsidP="000C0B51"/>
          <w:p w14:paraId="4DAD7CEA" w14:textId="77777777" w:rsidR="000C0B51" w:rsidRDefault="000C0B51" w:rsidP="000C0B51"/>
          <w:p w14:paraId="139DFC8B" w14:textId="77777777" w:rsidR="000C0B51" w:rsidRPr="00BB686F" w:rsidRDefault="000C0B51" w:rsidP="000C0B51"/>
          <w:p w14:paraId="2EEE2AAD" w14:textId="77777777" w:rsidR="000C0B51" w:rsidRPr="00BB686F" w:rsidRDefault="000C0B51" w:rsidP="000C0B51"/>
          <w:p w14:paraId="01E801F2" w14:textId="77777777" w:rsidR="000C0B51" w:rsidRDefault="000C0B51" w:rsidP="000C0B51"/>
          <w:p w14:paraId="3C9F6540" w14:textId="77777777" w:rsidR="000C0B51" w:rsidRPr="00BB686F" w:rsidRDefault="000C0B51" w:rsidP="000C0B51"/>
        </w:tc>
      </w:tr>
      <w:tr w:rsidR="000C0B51" w:rsidRPr="00BB686F" w14:paraId="7C04B244" w14:textId="77777777" w:rsidTr="000C0B51">
        <w:trPr>
          <w:trHeight w:val="1397"/>
        </w:trPr>
        <w:tc>
          <w:tcPr>
            <w:tcW w:w="10190" w:type="dxa"/>
          </w:tcPr>
          <w:p w14:paraId="66BACBCA" w14:textId="77777777" w:rsidR="000C0B51" w:rsidRDefault="000C0B51" w:rsidP="000C0B51">
            <w:r>
              <w:rPr>
                <w:rFonts w:ascii="Helvetica" w:hAnsi="Helvetica" w:cs="Helvetica"/>
                <w:noProof/>
                <w:lang w:eastAsia="en-US"/>
              </w:rPr>
              <w:drawing>
                <wp:anchor distT="0" distB="0" distL="114300" distR="114300" simplePos="0" relativeHeight="251687936" behindDoc="0" locked="0" layoutInCell="1" allowOverlap="1" wp14:anchorId="74B49828" wp14:editId="4F3E2BB8">
                  <wp:simplePos x="0" y="0"/>
                  <wp:positionH relativeFrom="column">
                    <wp:posOffset>4341495</wp:posOffset>
                  </wp:positionH>
                  <wp:positionV relativeFrom="paragraph">
                    <wp:posOffset>162560</wp:posOffset>
                  </wp:positionV>
                  <wp:extent cx="1828800" cy="1371600"/>
                  <wp:effectExtent l="0" t="0" r="0" b="0"/>
                  <wp:wrapTight wrapText="bothSides">
                    <wp:wrapPolygon edited="0">
                      <wp:start x="0" y="0"/>
                      <wp:lineTo x="0" y="21200"/>
                      <wp:lineTo x="21300" y="21200"/>
                      <wp:lineTo x="2130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t>MRI &amp; fMRI</w:t>
            </w:r>
          </w:p>
          <w:p w14:paraId="2728F779" w14:textId="77777777" w:rsidR="000C0B51" w:rsidRDefault="000C0B51" w:rsidP="000C0B51"/>
          <w:p w14:paraId="69AAB6CB" w14:textId="77777777" w:rsidR="000C0B51" w:rsidRDefault="000C0B51" w:rsidP="000C0B51">
            <w:pPr>
              <w:rPr>
                <w:i/>
              </w:rPr>
            </w:pPr>
            <w:r>
              <w:rPr>
                <w:i/>
              </w:rPr>
              <w:t>Definition:</w:t>
            </w:r>
          </w:p>
          <w:p w14:paraId="553381C8" w14:textId="77777777" w:rsidR="000C0B51" w:rsidRDefault="000C0B51" w:rsidP="000C0B51">
            <w:pPr>
              <w:rPr>
                <w:i/>
              </w:rPr>
            </w:pPr>
          </w:p>
          <w:p w14:paraId="3406AF0C" w14:textId="77777777" w:rsidR="000C0B51" w:rsidRDefault="000C0B51" w:rsidP="000C0B51">
            <w:pPr>
              <w:rPr>
                <w:i/>
              </w:rPr>
            </w:pPr>
          </w:p>
          <w:p w14:paraId="7F762D95" w14:textId="77777777" w:rsidR="000C0B51" w:rsidRPr="00612B34" w:rsidRDefault="000C0B51" w:rsidP="000C0B51">
            <w:pPr>
              <w:rPr>
                <w:i/>
              </w:rPr>
            </w:pPr>
            <w:r>
              <w:rPr>
                <w:i/>
              </w:rPr>
              <w:t>Studies:</w:t>
            </w:r>
          </w:p>
          <w:p w14:paraId="73BF9F3E" w14:textId="77777777" w:rsidR="000C0B51" w:rsidRDefault="000C0B51" w:rsidP="000C0B51"/>
          <w:p w14:paraId="194CFFF1" w14:textId="77777777" w:rsidR="000C0B51" w:rsidRDefault="000C0B51" w:rsidP="000C0B51"/>
          <w:p w14:paraId="3A03821D" w14:textId="77777777" w:rsidR="000C0B51" w:rsidRDefault="000C0B51" w:rsidP="000C0B51"/>
          <w:p w14:paraId="33A369E7" w14:textId="77777777" w:rsidR="000C0B51" w:rsidRDefault="000C0B51" w:rsidP="000C0B51"/>
          <w:p w14:paraId="1F2294D1" w14:textId="77777777" w:rsidR="000C0B51" w:rsidRDefault="000C0B51" w:rsidP="000C0B51"/>
          <w:p w14:paraId="0CB3DDDC" w14:textId="77777777" w:rsidR="000C0B51" w:rsidRDefault="000C0B51" w:rsidP="000C0B51"/>
          <w:p w14:paraId="6B5302C8" w14:textId="77777777" w:rsidR="000C0B51" w:rsidRDefault="000C0B51" w:rsidP="000C0B51"/>
          <w:p w14:paraId="6A9EA5E5" w14:textId="77777777" w:rsidR="000C0B51" w:rsidRDefault="000C0B51" w:rsidP="000C0B51"/>
          <w:p w14:paraId="634F2A1D" w14:textId="77777777" w:rsidR="000C0B51" w:rsidRPr="00BB686F" w:rsidRDefault="000C0B51" w:rsidP="000C0B51"/>
          <w:p w14:paraId="6F0F9843" w14:textId="77777777" w:rsidR="000C0B51" w:rsidRDefault="000C0B51" w:rsidP="000C0B51"/>
          <w:p w14:paraId="44513A9A" w14:textId="77777777" w:rsidR="000C0B51" w:rsidRDefault="000C0B51" w:rsidP="000C0B51"/>
          <w:p w14:paraId="7B41EDF3" w14:textId="77777777" w:rsidR="000C0B51" w:rsidRDefault="000C0B51" w:rsidP="000C0B51"/>
          <w:p w14:paraId="2B527279" w14:textId="77777777" w:rsidR="000C0B51" w:rsidRPr="00BB686F" w:rsidRDefault="000C0B51" w:rsidP="000C0B51"/>
          <w:p w14:paraId="14FE54B7" w14:textId="77777777" w:rsidR="000C0B51" w:rsidRPr="00BB686F" w:rsidRDefault="000C0B51" w:rsidP="000C0B51"/>
        </w:tc>
      </w:tr>
      <w:tr w:rsidR="000C0B51" w:rsidRPr="00BB686F" w14:paraId="7A642EF8" w14:textId="77777777" w:rsidTr="000C0B51">
        <w:trPr>
          <w:trHeight w:val="1410"/>
        </w:trPr>
        <w:tc>
          <w:tcPr>
            <w:tcW w:w="10190" w:type="dxa"/>
          </w:tcPr>
          <w:p w14:paraId="5B37C6F9" w14:textId="77777777" w:rsidR="000C0B51" w:rsidRDefault="000C0B51" w:rsidP="000C0B51">
            <w:r>
              <w:t>MEG</w:t>
            </w:r>
          </w:p>
          <w:p w14:paraId="05D92A6F" w14:textId="77777777" w:rsidR="000C0B51" w:rsidRDefault="000C0B51" w:rsidP="000C0B51"/>
          <w:p w14:paraId="773D8DFB" w14:textId="77777777" w:rsidR="000C0B51" w:rsidRDefault="000C0B51" w:rsidP="000C0B51">
            <w:pPr>
              <w:rPr>
                <w:i/>
              </w:rPr>
            </w:pPr>
            <w:r>
              <w:rPr>
                <w:i/>
              </w:rPr>
              <w:t>Definition:</w:t>
            </w:r>
          </w:p>
          <w:p w14:paraId="0F7CD617" w14:textId="77777777" w:rsidR="000C0B51" w:rsidRDefault="000C0B51" w:rsidP="000C0B51">
            <w:pPr>
              <w:rPr>
                <w:i/>
              </w:rPr>
            </w:pPr>
          </w:p>
          <w:p w14:paraId="432DE63B" w14:textId="77777777" w:rsidR="000C0B51" w:rsidRDefault="000C0B51" w:rsidP="000C0B51">
            <w:pPr>
              <w:rPr>
                <w:i/>
              </w:rPr>
            </w:pPr>
          </w:p>
          <w:p w14:paraId="52E62FE9" w14:textId="77777777" w:rsidR="000C0B51" w:rsidRPr="00612B34" w:rsidRDefault="000C0B51" w:rsidP="000C0B51">
            <w:pPr>
              <w:rPr>
                <w:i/>
              </w:rPr>
            </w:pPr>
            <w:r>
              <w:rPr>
                <w:i/>
              </w:rPr>
              <w:t>Studies:</w:t>
            </w:r>
          </w:p>
          <w:p w14:paraId="63C8EC9D" w14:textId="77777777" w:rsidR="000C0B51" w:rsidRDefault="000C0B51" w:rsidP="000C0B51"/>
          <w:p w14:paraId="2E2A1D40" w14:textId="77777777" w:rsidR="000C0B51" w:rsidRDefault="000C0B51" w:rsidP="000C0B51"/>
          <w:p w14:paraId="20B0EE67" w14:textId="77777777" w:rsidR="000C0B51" w:rsidRDefault="000C0B51" w:rsidP="000C0B51"/>
          <w:p w14:paraId="3EB6AA34" w14:textId="77777777" w:rsidR="000C0B51" w:rsidRDefault="000C0B51" w:rsidP="000C0B51"/>
          <w:p w14:paraId="00AC5CFE" w14:textId="77777777" w:rsidR="000C0B51" w:rsidRDefault="000C0B51" w:rsidP="000C0B51"/>
          <w:p w14:paraId="6F78366A" w14:textId="77777777" w:rsidR="000C0B51" w:rsidRDefault="000C0B51" w:rsidP="000C0B51"/>
          <w:p w14:paraId="71CC7EE9" w14:textId="77777777" w:rsidR="000C0B51" w:rsidRDefault="000C0B51" w:rsidP="000C0B51"/>
          <w:p w14:paraId="4D2DA682" w14:textId="77777777" w:rsidR="000C0B51" w:rsidRDefault="000C0B51" w:rsidP="000C0B51"/>
          <w:p w14:paraId="6B59986C" w14:textId="77777777" w:rsidR="000C0B51" w:rsidRPr="00BB686F" w:rsidRDefault="000C0B51" w:rsidP="000C0B51"/>
          <w:p w14:paraId="67396736" w14:textId="77777777" w:rsidR="000C0B51" w:rsidRDefault="000C0B51" w:rsidP="000C0B51"/>
          <w:p w14:paraId="203965C0" w14:textId="77777777" w:rsidR="000C0B51" w:rsidRDefault="000C0B51" w:rsidP="000C0B51"/>
          <w:p w14:paraId="55013623" w14:textId="77777777" w:rsidR="000C0B51" w:rsidRDefault="000C0B51" w:rsidP="000C0B51"/>
          <w:p w14:paraId="2A86D02E" w14:textId="77777777" w:rsidR="000C0B51" w:rsidRDefault="000C0B51" w:rsidP="000C0B51"/>
          <w:p w14:paraId="10ED4B08" w14:textId="77777777" w:rsidR="000C0B51" w:rsidRPr="00BB686F" w:rsidRDefault="000C0B51" w:rsidP="000C0B51"/>
        </w:tc>
      </w:tr>
      <w:tr w:rsidR="000C0B51" w:rsidRPr="00BB686F" w14:paraId="0B21A49D" w14:textId="77777777" w:rsidTr="000C0B51">
        <w:trPr>
          <w:trHeight w:val="1410"/>
        </w:trPr>
        <w:tc>
          <w:tcPr>
            <w:tcW w:w="10190" w:type="dxa"/>
          </w:tcPr>
          <w:p w14:paraId="706AE1B8" w14:textId="77777777" w:rsidR="000C0B51" w:rsidRDefault="000C0B51" w:rsidP="000C0B51">
            <w:r>
              <w:rPr>
                <w:rFonts w:ascii="Verdana" w:hAnsi="Verdana" w:cs="Verdana"/>
                <w:i/>
                <w:iCs/>
                <w:noProof/>
                <w:color w:val="151B4B"/>
                <w:lang w:eastAsia="en-US"/>
              </w:rPr>
              <w:drawing>
                <wp:anchor distT="0" distB="0" distL="114300" distR="114300" simplePos="0" relativeHeight="251686912" behindDoc="0" locked="0" layoutInCell="1" allowOverlap="1" wp14:anchorId="1F200EFB" wp14:editId="2BEB848F">
                  <wp:simplePos x="0" y="0"/>
                  <wp:positionH relativeFrom="column">
                    <wp:posOffset>4343400</wp:posOffset>
                  </wp:positionH>
                  <wp:positionV relativeFrom="paragraph">
                    <wp:posOffset>71755</wp:posOffset>
                  </wp:positionV>
                  <wp:extent cx="2038985" cy="2056130"/>
                  <wp:effectExtent l="0" t="0" r="0" b="1270"/>
                  <wp:wrapTight wrapText="bothSides">
                    <wp:wrapPolygon edited="0">
                      <wp:start x="0" y="0"/>
                      <wp:lineTo x="0" y="21347"/>
                      <wp:lineTo x="21257" y="21347"/>
                      <wp:lineTo x="21257" y="0"/>
                      <wp:lineTo x="0" y="0"/>
                    </wp:wrapPolygon>
                  </wp:wrapTight>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8985" cy="2056130"/>
                          </a:xfrm>
                          <a:prstGeom prst="rect">
                            <a:avLst/>
                          </a:prstGeom>
                          <a:noFill/>
                          <a:ln>
                            <a:noFill/>
                          </a:ln>
                        </pic:spPr>
                      </pic:pic>
                    </a:graphicData>
                  </a:graphic>
                  <wp14:sizeRelH relativeFrom="page">
                    <wp14:pctWidth>0</wp14:pctWidth>
                  </wp14:sizeRelH>
                  <wp14:sizeRelV relativeFrom="page">
                    <wp14:pctHeight>0</wp14:pctHeight>
                  </wp14:sizeRelV>
                </wp:anchor>
              </w:drawing>
            </w:r>
            <w:r>
              <w:t>TMS</w:t>
            </w:r>
          </w:p>
          <w:p w14:paraId="4F6232F9" w14:textId="77777777" w:rsidR="000C0B51" w:rsidRDefault="000C0B51" w:rsidP="000C0B51"/>
          <w:p w14:paraId="054A604A" w14:textId="77777777" w:rsidR="000C0B51" w:rsidRDefault="000C0B51" w:rsidP="000C0B51">
            <w:pPr>
              <w:rPr>
                <w:i/>
              </w:rPr>
            </w:pPr>
            <w:r>
              <w:rPr>
                <w:i/>
              </w:rPr>
              <w:t>Definition:</w:t>
            </w:r>
          </w:p>
          <w:p w14:paraId="115CA498" w14:textId="77777777" w:rsidR="000C0B51" w:rsidRDefault="000C0B51" w:rsidP="000C0B51">
            <w:pPr>
              <w:rPr>
                <w:i/>
              </w:rPr>
            </w:pPr>
          </w:p>
          <w:p w14:paraId="2A23070E" w14:textId="77777777" w:rsidR="000C0B51" w:rsidRDefault="000C0B51" w:rsidP="000C0B51">
            <w:pPr>
              <w:rPr>
                <w:i/>
              </w:rPr>
            </w:pPr>
          </w:p>
          <w:p w14:paraId="1CD26188" w14:textId="77777777" w:rsidR="000C0B51" w:rsidRPr="00612B34" w:rsidRDefault="000C0B51" w:rsidP="000C0B51">
            <w:pPr>
              <w:rPr>
                <w:i/>
              </w:rPr>
            </w:pPr>
            <w:r>
              <w:rPr>
                <w:i/>
              </w:rPr>
              <w:t>Studies:</w:t>
            </w:r>
          </w:p>
          <w:p w14:paraId="4DF44FC9" w14:textId="77777777" w:rsidR="000C0B51" w:rsidRDefault="000C0B51" w:rsidP="000C0B51"/>
          <w:p w14:paraId="30A5A065" w14:textId="77777777" w:rsidR="000C0B51" w:rsidRDefault="000C0B51" w:rsidP="000C0B51"/>
          <w:p w14:paraId="5D071C61" w14:textId="77777777" w:rsidR="000C0B51" w:rsidRDefault="000C0B51" w:rsidP="000C0B51"/>
          <w:p w14:paraId="74D89F55" w14:textId="77777777" w:rsidR="000C0B51" w:rsidRDefault="000C0B51" w:rsidP="000C0B51"/>
          <w:p w14:paraId="356587E0" w14:textId="77777777" w:rsidR="000C0B51" w:rsidRDefault="000C0B51" w:rsidP="000C0B51"/>
          <w:p w14:paraId="131A69EE" w14:textId="77777777" w:rsidR="000C0B51" w:rsidRPr="00BB686F" w:rsidRDefault="000C0B51" w:rsidP="000C0B51"/>
          <w:p w14:paraId="775E82DC" w14:textId="77777777" w:rsidR="000C0B51" w:rsidRDefault="000C0B51" w:rsidP="000C0B51"/>
          <w:p w14:paraId="7FCF22FC" w14:textId="77777777" w:rsidR="000C0B51" w:rsidRDefault="000C0B51" w:rsidP="000C0B51"/>
          <w:p w14:paraId="487E217F" w14:textId="77777777" w:rsidR="000C0B51" w:rsidRDefault="000C0B51" w:rsidP="000C0B51"/>
          <w:p w14:paraId="29D7DA08" w14:textId="77777777" w:rsidR="000C0B51" w:rsidRDefault="000C0B51" w:rsidP="000C0B51"/>
          <w:p w14:paraId="58D43707" w14:textId="77777777" w:rsidR="000C0B51" w:rsidRDefault="000C0B51" w:rsidP="000C0B51"/>
          <w:p w14:paraId="604FE461" w14:textId="77777777" w:rsidR="000C0B51" w:rsidRDefault="000C0B51" w:rsidP="000C0B51"/>
          <w:p w14:paraId="73F93919" w14:textId="77777777" w:rsidR="000C0B51" w:rsidRDefault="000C0B51" w:rsidP="000C0B51"/>
          <w:p w14:paraId="3B106872" w14:textId="77777777" w:rsidR="000C0B51" w:rsidRDefault="000C0B51" w:rsidP="000C0B51"/>
          <w:p w14:paraId="7F83BAB2" w14:textId="77777777" w:rsidR="000C0B51" w:rsidRDefault="000C0B51" w:rsidP="000C0B51"/>
          <w:p w14:paraId="7B9E4455" w14:textId="77777777" w:rsidR="000C0B51" w:rsidRPr="00BB686F" w:rsidRDefault="000C0B51" w:rsidP="000C0B51"/>
          <w:p w14:paraId="01B072E2" w14:textId="77777777" w:rsidR="000C0B51" w:rsidRDefault="000C0B51" w:rsidP="000C0B51"/>
          <w:p w14:paraId="69340145" w14:textId="77777777" w:rsidR="000C0B51" w:rsidRPr="00BB686F" w:rsidRDefault="000C0B51" w:rsidP="000C0B51"/>
        </w:tc>
      </w:tr>
    </w:tbl>
    <w:p w14:paraId="24B4DEC6" w14:textId="77777777" w:rsidR="000C0B51" w:rsidRDefault="000C0B51" w:rsidP="000C0B51">
      <w:pPr>
        <w:rPr>
          <w:color w:val="365F91" w:themeColor="accent1" w:themeShade="BF"/>
        </w:rPr>
      </w:pPr>
    </w:p>
    <w:p w14:paraId="6D306409" w14:textId="77777777" w:rsidR="00092588" w:rsidRDefault="00092588" w:rsidP="00984157">
      <w:pPr>
        <w:rPr>
          <w:color w:val="1F497D" w:themeColor="text2"/>
        </w:rPr>
      </w:pPr>
    </w:p>
    <w:p w14:paraId="1A6C58BC" w14:textId="77777777" w:rsidR="00496148" w:rsidRDefault="00496148" w:rsidP="00984157">
      <w:pPr>
        <w:rPr>
          <w:color w:val="1F497D" w:themeColor="text2"/>
        </w:rPr>
      </w:pPr>
    </w:p>
    <w:p w14:paraId="4994D4C6" w14:textId="77777777" w:rsidR="00496148" w:rsidRDefault="00496148" w:rsidP="00984157">
      <w:pPr>
        <w:rPr>
          <w:color w:val="1F497D" w:themeColor="text2"/>
        </w:rPr>
      </w:pPr>
    </w:p>
    <w:p w14:paraId="6DB39DC6" w14:textId="77777777" w:rsidR="00496148" w:rsidRDefault="00496148" w:rsidP="00984157">
      <w:pPr>
        <w:rPr>
          <w:color w:val="1F497D" w:themeColor="text2"/>
        </w:rPr>
      </w:pPr>
    </w:p>
    <w:p w14:paraId="1EB899B6" w14:textId="77777777" w:rsidR="00496148" w:rsidRDefault="00496148" w:rsidP="00984157">
      <w:pPr>
        <w:rPr>
          <w:color w:val="1F497D" w:themeColor="text2"/>
        </w:rPr>
      </w:pPr>
    </w:p>
    <w:p w14:paraId="2AED9A6F" w14:textId="77777777" w:rsidR="00496148" w:rsidRDefault="00496148" w:rsidP="00984157">
      <w:pPr>
        <w:rPr>
          <w:color w:val="1F497D" w:themeColor="text2"/>
        </w:rPr>
      </w:pPr>
    </w:p>
    <w:p w14:paraId="784A5A74" w14:textId="77777777" w:rsidR="00496148" w:rsidRDefault="00496148" w:rsidP="00984157">
      <w:pPr>
        <w:rPr>
          <w:color w:val="1F497D" w:themeColor="text2"/>
        </w:rPr>
      </w:pPr>
    </w:p>
    <w:p w14:paraId="577D14F1" w14:textId="77777777" w:rsidR="00496148" w:rsidRDefault="00496148" w:rsidP="00984157">
      <w:pPr>
        <w:rPr>
          <w:color w:val="1F497D" w:themeColor="text2"/>
        </w:rPr>
      </w:pPr>
    </w:p>
    <w:p w14:paraId="749944AE" w14:textId="77777777" w:rsidR="00496148" w:rsidRDefault="00496148" w:rsidP="00984157">
      <w:pPr>
        <w:rPr>
          <w:color w:val="1F497D" w:themeColor="text2"/>
        </w:rPr>
      </w:pPr>
    </w:p>
    <w:p w14:paraId="36ECACF7" w14:textId="77777777" w:rsidR="00496148" w:rsidRDefault="00496148" w:rsidP="00984157">
      <w:pPr>
        <w:rPr>
          <w:color w:val="1F497D" w:themeColor="text2"/>
        </w:rPr>
      </w:pPr>
    </w:p>
    <w:p w14:paraId="30B44CFC" w14:textId="77777777" w:rsidR="00496148" w:rsidRDefault="00496148" w:rsidP="00984157">
      <w:pPr>
        <w:rPr>
          <w:color w:val="1F497D" w:themeColor="text2"/>
        </w:rPr>
      </w:pPr>
    </w:p>
    <w:p w14:paraId="0FFA1D71" w14:textId="77777777" w:rsidR="00496148" w:rsidRDefault="00496148" w:rsidP="00984157">
      <w:pPr>
        <w:rPr>
          <w:color w:val="1F497D" w:themeColor="text2"/>
        </w:rPr>
      </w:pPr>
    </w:p>
    <w:p w14:paraId="09482CE1" w14:textId="77777777" w:rsidR="00496148" w:rsidRDefault="00496148" w:rsidP="00984157">
      <w:pPr>
        <w:rPr>
          <w:color w:val="1F497D" w:themeColor="text2"/>
        </w:rPr>
      </w:pPr>
    </w:p>
    <w:p w14:paraId="30EE6963" w14:textId="77777777" w:rsidR="00496148" w:rsidRDefault="00496148" w:rsidP="00984157">
      <w:pPr>
        <w:rPr>
          <w:color w:val="1F497D" w:themeColor="text2"/>
        </w:rPr>
      </w:pPr>
    </w:p>
    <w:p w14:paraId="454DD6E7" w14:textId="77777777" w:rsidR="00496148" w:rsidRDefault="00496148" w:rsidP="00984157">
      <w:pPr>
        <w:rPr>
          <w:color w:val="1F497D" w:themeColor="text2"/>
        </w:rPr>
      </w:pPr>
    </w:p>
    <w:p w14:paraId="563A30E3" w14:textId="77777777" w:rsidR="00496148" w:rsidRDefault="00496148" w:rsidP="00984157">
      <w:pPr>
        <w:rPr>
          <w:color w:val="1F497D" w:themeColor="text2"/>
        </w:rPr>
      </w:pPr>
    </w:p>
    <w:p w14:paraId="7799F35F" w14:textId="77777777" w:rsidR="000C0B51" w:rsidRDefault="000C0B51" w:rsidP="00984157">
      <w:pPr>
        <w:rPr>
          <w:color w:val="1F497D" w:themeColor="text2"/>
        </w:rPr>
      </w:pPr>
    </w:p>
    <w:p w14:paraId="11724D8F" w14:textId="77777777" w:rsidR="00496148" w:rsidRDefault="00496148" w:rsidP="00984157">
      <w:pPr>
        <w:rPr>
          <w:b/>
          <w:color w:val="0000FF"/>
          <w:sz w:val="28"/>
          <w:szCs w:val="28"/>
        </w:rPr>
      </w:pPr>
    </w:p>
    <w:p w14:paraId="6916194D" w14:textId="77777777" w:rsidR="00496148" w:rsidRDefault="00496148" w:rsidP="00984157">
      <w:pPr>
        <w:rPr>
          <w:b/>
          <w:color w:val="0000FF"/>
          <w:sz w:val="28"/>
          <w:szCs w:val="28"/>
        </w:rPr>
      </w:pPr>
    </w:p>
    <w:p w14:paraId="0FD57B36" w14:textId="77777777" w:rsidR="00496148" w:rsidRDefault="00496148" w:rsidP="00984157">
      <w:pPr>
        <w:rPr>
          <w:b/>
          <w:color w:val="0000FF"/>
          <w:sz w:val="28"/>
          <w:szCs w:val="28"/>
        </w:rPr>
      </w:pPr>
    </w:p>
    <w:p w14:paraId="681A7FD1" w14:textId="37540539" w:rsidR="000C0B51" w:rsidRPr="00496148" w:rsidRDefault="00496148" w:rsidP="00984157">
      <w:pPr>
        <w:rPr>
          <w:b/>
          <w:color w:val="0000FF"/>
          <w:sz w:val="28"/>
          <w:szCs w:val="28"/>
        </w:rPr>
      </w:pPr>
      <w:proofErr w:type="gramStart"/>
      <w:r>
        <w:rPr>
          <w:b/>
          <w:color w:val="0000FF"/>
          <w:sz w:val="28"/>
          <w:szCs w:val="28"/>
        </w:rPr>
        <w:t>Cognition and E</w:t>
      </w:r>
      <w:r w:rsidRPr="00496148">
        <w:rPr>
          <w:b/>
          <w:color w:val="0000FF"/>
          <w:sz w:val="28"/>
          <w:szCs w:val="28"/>
        </w:rPr>
        <w:t>motion.</w:t>
      </w:r>
      <w:proofErr w:type="gramEnd"/>
    </w:p>
    <w:p w14:paraId="5BA65BF3" w14:textId="77777777" w:rsidR="000C0B51" w:rsidRPr="00496148" w:rsidRDefault="000C0B51" w:rsidP="00984157">
      <w:pPr>
        <w:rPr>
          <w:b/>
          <w:color w:val="0000FF"/>
          <w:sz w:val="28"/>
          <w:szCs w:val="28"/>
        </w:rPr>
      </w:pPr>
    </w:p>
    <w:p w14:paraId="51EAFC7C" w14:textId="43A1349E" w:rsidR="00984157" w:rsidRPr="00496148" w:rsidRDefault="00496148" w:rsidP="00496148">
      <w:pPr>
        <w:ind w:firstLine="720"/>
        <w:rPr>
          <w:b/>
          <w:i/>
          <w:iCs/>
          <w:color w:val="0000FF"/>
          <w:sz w:val="28"/>
          <w:szCs w:val="28"/>
        </w:rPr>
      </w:pPr>
      <w:r w:rsidRPr="00496148">
        <w:rPr>
          <w:b/>
          <w:color w:val="0000FF"/>
          <w:sz w:val="28"/>
          <w:szCs w:val="28"/>
        </w:rPr>
        <w:t xml:space="preserve">11. </w:t>
      </w:r>
      <w:r w:rsidR="000E6284" w:rsidRPr="00496148">
        <w:rPr>
          <w:b/>
          <w:color w:val="0000FF"/>
          <w:sz w:val="28"/>
          <w:szCs w:val="28"/>
        </w:rPr>
        <w:t xml:space="preserve">To what extent do cognitive and biological factors interact in emotion </w:t>
      </w:r>
      <w:r w:rsidR="000E6284" w:rsidRPr="00496148">
        <w:rPr>
          <w:b/>
          <w:i/>
          <w:iCs/>
          <w:color w:val="0000FF"/>
          <w:sz w:val="28"/>
          <w:szCs w:val="28"/>
        </w:rPr>
        <w:t xml:space="preserve">(for example, </w:t>
      </w:r>
      <w:proofErr w:type="gramStart"/>
      <w:r w:rsidR="000E6284" w:rsidRPr="00496148">
        <w:rPr>
          <w:b/>
          <w:i/>
          <w:iCs/>
          <w:color w:val="0000FF"/>
          <w:sz w:val="28"/>
          <w:szCs w:val="28"/>
        </w:rPr>
        <w:t>two factor</w:t>
      </w:r>
      <w:proofErr w:type="gramEnd"/>
      <w:r w:rsidR="000E6284" w:rsidRPr="00496148">
        <w:rPr>
          <w:b/>
          <w:i/>
          <w:iCs/>
          <w:color w:val="0000FF"/>
          <w:sz w:val="28"/>
          <w:szCs w:val="28"/>
        </w:rPr>
        <w:t xml:space="preserve"> theory, arousal theory, Lazarus’ theory of appraisal</w:t>
      </w:r>
    </w:p>
    <w:p w14:paraId="5A06D742" w14:textId="41A3CAA0" w:rsidR="00612B34" w:rsidRPr="00612B34" w:rsidRDefault="00612B34" w:rsidP="00984157">
      <w:pPr>
        <w:rPr>
          <w:iCs/>
          <w:color w:val="1F497D" w:themeColor="text2"/>
        </w:rPr>
      </w:pPr>
    </w:p>
    <w:tbl>
      <w:tblPr>
        <w:tblStyle w:val="TableGrid"/>
        <w:tblW w:w="10367" w:type="dxa"/>
        <w:tblInd w:w="-176" w:type="dxa"/>
        <w:tblLook w:val="00A0" w:firstRow="1" w:lastRow="0" w:firstColumn="1" w:lastColumn="0" w:noHBand="0" w:noVBand="0"/>
      </w:tblPr>
      <w:tblGrid>
        <w:gridCol w:w="10367"/>
      </w:tblGrid>
      <w:tr w:rsidR="00984157" w14:paraId="412B9A4B" w14:textId="77777777" w:rsidTr="006A31E2">
        <w:trPr>
          <w:trHeight w:val="6122"/>
        </w:trPr>
        <w:tc>
          <w:tcPr>
            <w:tcW w:w="10367" w:type="dxa"/>
          </w:tcPr>
          <w:p w14:paraId="3EE5151C" w14:textId="28B51E27" w:rsidR="00984157" w:rsidRPr="00496148" w:rsidRDefault="00496148" w:rsidP="00984157">
            <w:pPr>
              <w:rPr>
                <w:color w:val="0000FF"/>
              </w:rPr>
            </w:pPr>
            <w:r w:rsidRPr="00496148">
              <w:rPr>
                <w:color w:val="0000FF"/>
              </w:rPr>
              <w:t>Disc</w:t>
            </w:r>
            <w:r>
              <w:rPr>
                <w:color w:val="0000FF"/>
              </w:rPr>
              <w:t>u</w:t>
            </w:r>
            <w:r w:rsidRPr="00496148">
              <w:rPr>
                <w:color w:val="0000FF"/>
              </w:rPr>
              <w:t>ss the t</w:t>
            </w:r>
            <w:r w:rsidR="00030805" w:rsidRPr="00496148">
              <w:rPr>
                <w:color w:val="0000FF"/>
              </w:rPr>
              <w:t>wo Factor Theory of Emotion (</w:t>
            </w:r>
            <w:proofErr w:type="spellStart"/>
            <w:r w:rsidR="00030805" w:rsidRPr="00496148">
              <w:rPr>
                <w:color w:val="0000FF"/>
              </w:rPr>
              <w:t>Schachter</w:t>
            </w:r>
            <w:proofErr w:type="spellEnd"/>
            <w:r w:rsidR="00030805" w:rsidRPr="00496148">
              <w:rPr>
                <w:color w:val="0000FF"/>
              </w:rPr>
              <w:t xml:space="preserve"> &amp; Singer, 1962)</w:t>
            </w:r>
          </w:p>
          <w:p w14:paraId="7567BADF" w14:textId="77777777" w:rsidR="00984157" w:rsidRDefault="00984157" w:rsidP="00984157"/>
          <w:p w14:paraId="2778E5D7" w14:textId="1A869CA6" w:rsidR="00984157" w:rsidRDefault="00984157" w:rsidP="00984157"/>
          <w:p w14:paraId="64162113" w14:textId="77777777" w:rsidR="00984157" w:rsidRDefault="00984157" w:rsidP="00984157"/>
          <w:p w14:paraId="3FFFCA0B" w14:textId="77777777" w:rsidR="00984157" w:rsidRDefault="00984157" w:rsidP="00984157"/>
          <w:p w14:paraId="52F6D04D" w14:textId="77777777" w:rsidR="00984157" w:rsidRDefault="00984157" w:rsidP="00984157"/>
          <w:p w14:paraId="61A1FEAD" w14:textId="77777777" w:rsidR="00984157" w:rsidRDefault="00984157" w:rsidP="00984157"/>
          <w:p w14:paraId="1EB4117C" w14:textId="77777777" w:rsidR="00984157" w:rsidRDefault="00984157" w:rsidP="00984157"/>
          <w:p w14:paraId="7D0F8554" w14:textId="77777777" w:rsidR="00984157" w:rsidRDefault="00984157" w:rsidP="00984157"/>
          <w:p w14:paraId="577AEC10" w14:textId="77777777" w:rsidR="00894E7D" w:rsidRDefault="00894E7D" w:rsidP="00984157"/>
          <w:p w14:paraId="676385F9" w14:textId="77777777" w:rsidR="00030805" w:rsidRDefault="00030805" w:rsidP="00984157"/>
          <w:p w14:paraId="7017A122" w14:textId="77777777" w:rsidR="00030805" w:rsidRDefault="00030805" w:rsidP="00984157"/>
          <w:p w14:paraId="558D82F8" w14:textId="77777777" w:rsidR="00030805" w:rsidRDefault="00030805" w:rsidP="00984157"/>
          <w:p w14:paraId="30E65A68" w14:textId="77777777" w:rsidR="00030805" w:rsidRDefault="00030805" w:rsidP="00984157"/>
          <w:p w14:paraId="10271A5B" w14:textId="77777777" w:rsidR="00030805" w:rsidRDefault="00030805" w:rsidP="00984157"/>
          <w:p w14:paraId="472ACEFA" w14:textId="77777777" w:rsidR="00030805" w:rsidRDefault="00030805" w:rsidP="00984157"/>
          <w:p w14:paraId="50533652" w14:textId="77777777" w:rsidR="00030805" w:rsidRDefault="00030805" w:rsidP="00984157"/>
          <w:p w14:paraId="21BF0817" w14:textId="77777777" w:rsidR="00894E7D" w:rsidRDefault="00894E7D" w:rsidP="00984157"/>
          <w:p w14:paraId="38A631DF" w14:textId="77777777" w:rsidR="00894E7D" w:rsidRDefault="00894E7D" w:rsidP="00984157"/>
          <w:p w14:paraId="5AD417D8" w14:textId="77777777" w:rsidR="00894E7D" w:rsidRDefault="00894E7D" w:rsidP="00984157"/>
          <w:p w14:paraId="15A39F86" w14:textId="77777777" w:rsidR="00984157" w:rsidRDefault="00984157" w:rsidP="00984157"/>
        </w:tc>
      </w:tr>
    </w:tbl>
    <w:p w14:paraId="2C42BDAA" w14:textId="77777777" w:rsidR="00781F9A" w:rsidRDefault="00781F9A" w:rsidP="00984157">
      <w:pPr>
        <w:rPr>
          <w:color w:val="1F497D" w:themeColor="text2"/>
        </w:rPr>
      </w:pPr>
    </w:p>
    <w:p w14:paraId="1772F927" w14:textId="77777777" w:rsidR="00984157" w:rsidRPr="00984157" w:rsidRDefault="00984157" w:rsidP="00984157">
      <w:pPr>
        <w:rPr>
          <w:color w:val="1F497D" w:themeColor="text2"/>
        </w:rPr>
      </w:pPr>
    </w:p>
    <w:tbl>
      <w:tblPr>
        <w:tblStyle w:val="TableGrid"/>
        <w:tblW w:w="10366" w:type="dxa"/>
        <w:tblInd w:w="-176" w:type="dxa"/>
        <w:tblLook w:val="00A0" w:firstRow="1" w:lastRow="0" w:firstColumn="1" w:lastColumn="0" w:noHBand="0" w:noVBand="0"/>
      </w:tblPr>
      <w:tblGrid>
        <w:gridCol w:w="10366"/>
      </w:tblGrid>
      <w:tr w:rsidR="00781F9A" w14:paraId="79A013D7" w14:textId="77777777" w:rsidTr="006A31E2">
        <w:trPr>
          <w:trHeight w:val="3959"/>
        </w:trPr>
        <w:tc>
          <w:tcPr>
            <w:tcW w:w="10366" w:type="dxa"/>
          </w:tcPr>
          <w:p w14:paraId="30CD1134" w14:textId="759ADD0F" w:rsidR="00781F9A" w:rsidRPr="00496148" w:rsidRDefault="00030805" w:rsidP="00984157">
            <w:pPr>
              <w:rPr>
                <w:color w:val="0000FF"/>
              </w:rPr>
            </w:pPr>
            <w:r w:rsidRPr="00496148">
              <w:rPr>
                <w:color w:val="0000FF"/>
              </w:rPr>
              <w:t>Appraisal Theory (Lazarus)</w:t>
            </w:r>
          </w:p>
          <w:p w14:paraId="4619CF08" w14:textId="77777777" w:rsidR="00781F9A" w:rsidRDefault="00781F9A" w:rsidP="00984157"/>
          <w:p w14:paraId="67284942" w14:textId="7BB16D63" w:rsidR="00781F9A" w:rsidRDefault="00781F9A" w:rsidP="00984157"/>
          <w:p w14:paraId="0F8F63A3" w14:textId="77777777" w:rsidR="00781F9A" w:rsidRDefault="00781F9A" w:rsidP="00984157"/>
          <w:p w14:paraId="0AEE24F5" w14:textId="77777777" w:rsidR="00781F9A" w:rsidRDefault="00781F9A" w:rsidP="00984157"/>
          <w:p w14:paraId="6D0C7C14" w14:textId="77777777" w:rsidR="00781F9A" w:rsidRDefault="00781F9A" w:rsidP="00984157"/>
          <w:p w14:paraId="13010A7F" w14:textId="77777777" w:rsidR="00781F9A" w:rsidRDefault="00781F9A" w:rsidP="00984157"/>
          <w:p w14:paraId="29FC6E19" w14:textId="77777777" w:rsidR="000359B3" w:rsidRDefault="000359B3" w:rsidP="00984157"/>
          <w:p w14:paraId="54188541" w14:textId="77777777" w:rsidR="000359B3" w:rsidRDefault="000359B3" w:rsidP="00984157"/>
          <w:p w14:paraId="4BBCF617" w14:textId="77777777" w:rsidR="000359B3" w:rsidRDefault="000359B3" w:rsidP="00984157"/>
          <w:p w14:paraId="2B39A447" w14:textId="511F82BB" w:rsidR="000359B3" w:rsidRDefault="000434D9" w:rsidP="00984157">
            <w:r>
              <w:rPr>
                <w:noProof/>
                <w:lang w:eastAsia="en-US"/>
              </w:rPr>
              <w:drawing>
                <wp:anchor distT="0" distB="0" distL="114300" distR="114300" simplePos="0" relativeHeight="251665408" behindDoc="0" locked="0" layoutInCell="1" allowOverlap="1" wp14:anchorId="3FF093BB" wp14:editId="07D075D5">
                  <wp:simplePos x="0" y="0"/>
                  <wp:positionH relativeFrom="column">
                    <wp:posOffset>4572000</wp:posOffset>
                  </wp:positionH>
                  <wp:positionV relativeFrom="paragraph">
                    <wp:posOffset>-1581150</wp:posOffset>
                  </wp:positionV>
                  <wp:extent cx="1642745" cy="1685290"/>
                  <wp:effectExtent l="0" t="0" r="8255" b="0"/>
                  <wp:wrapSquare wrapText="bothSides"/>
                  <wp:docPr id="4" name="Picture 4" descr="Macintosh HD:Users:maltmann:Desktop:bush26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ltmann:Desktop:bush26_0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2745" cy="1685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FFC0D" w14:textId="77777777" w:rsidR="000359B3" w:rsidRDefault="000359B3" w:rsidP="00984157"/>
          <w:p w14:paraId="46556AC5" w14:textId="77777777" w:rsidR="000359B3" w:rsidRDefault="000359B3" w:rsidP="00984157"/>
          <w:p w14:paraId="55EDDE8F" w14:textId="77777777" w:rsidR="000359B3" w:rsidRDefault="000359B3" w:rsidP="00984157"/>
          <w:p w14:paraId="63452CF7" w14:textId="77777777" w:rsidR="00487CC3" w:rsidRDefault="00487CC3" w:rsidP="00984157"/>
          <w:p w14:paraId="6FDAEF99" w14:textId="77777777" w:rsidR="00487CC3" w:rsidRDefault="00487CC3" w:rsidP="00984157"/>
          <w:p w14:paraId="3D26A1B1" w14:textId="77777777" w:rsidR="00487CC3" w:rsidRDefault="00487CC3" w:rsidP="00984157"/>
          <w:p w14:paraId="0E15C65D" w14:textId="77777777" w:rsidR="00487CC3" w:rsidRDefault="00487CC3" w:rsidP="00984157"/>
          <w:p w14:paraId="7467A710" w14:textId="77777777" w:rsidR="00487CC3" w:rsidRDefault="00487CC3" w:rsidP="00984157"/>
          <w:p w14:paraId="217FE95F" w14:textId="77777777" w:rsidR="000359B3" w:rsidRDefault="000359B3" w:rsidP="00984157"/>
          <w:p w14:paraId="432897AF" w14:textId="77777777" w:rsidR="000359B3" w:rsidRDefault="000359B3" w:rsidP="00984157"/>
          <w:p w14:paraId="074FFAEE" w14:textId="77777777" w:rsidR="00781F9A" w:rsidRDefault="00781F9A" w:rsidP="00984157"/>
          <w:p w14:paraId="225A3496" w14:textId="77777777" w:rsidR="00781F9A" w:rsidRDefault="00781F9A" w:rsidP="00984157"/>
        </w:tc>
      </w:tr>
    </w:tbl>
    <w:p w14:paraId="0D260589" w14:textId="77777777" w:rsidR="00781F9A" w:rsidRDefault="00781F9A" w:rsidP="00984157"/>
    <w:p w14:paraId="0D7B20CA" w14:textId="14A7E407" w:rsidR="00612B34" w:rsidRDefault="00612B34" w:rsidP="00612B34">
      <w:pPr>
        <w:rPr>
          <w:iCs/>
          <w:color w:val="1F497D" w:themeColor="text2"/>
        </w:rPr>
      </w:pPr>
    </w:p>
    <w:p w14:paraId="47528C51" w14:textId="4ECA6858" w:rsidR="00496148" w:rsidRPr="00496148" w:rsidRDefault="00496148" w:rsidP="00612B34">
      <w:pPr>
        <w:rPr>
          <w:b/>
          <w:iCs/>
          <w:color w:val="0000FF"/>
          <w:sz w:val="28"/>
          <w:szCs w:val="28"/>
        </w:rPr>
      </w:pPr>
      <w:r w:rsidRPr="00496148">
        <w:rPr>
          <w:b/>
          <w:iCs/>
          <w:color w:val="0000FF"/>
          <w:sz w:val="28"/>
          <w:szCs w:val="28"/>
        </w:rPr>
        <w:tab/>
        <w:t xml:space="preserve">12. </w:t>
      </w:r>
      <w:r w:rsidRPr="00496148">
        <w:rPr>
          <w:rFonts w:cs="MyriadPro-Regular"/>
          <w:b/>
          <w:color w:val="0000FF"/>
          <w:sz w:val="28"/>
          <w:szCs w:val="28"/>
        </w:rPr>
        <w:t xml:space="preserve">Evaluate one theory of how emotion may affect one cognitive process </w:t>
      </w:r>
      <w:r w:rsidRPr="00496148">
        <w:rPr>
          <w:rFonts w:cs="MyriadPro-Regular"/>
          <w:b/>
          <w:i/>
          <w:iCs/>
          <w:color w:val="0000FF"/>
          <w:sz w:val="28"/>
          <w:szCs w:val="28"/>
        </w:rPr>
        <w:t>(for example, state-dependent memory, flashbulb memory, affective filters)</w:t>
      </w:r>
      <w:r w:rsidRPr="00496148">
        <w:rPr>
          <w:rFonts w:cs="MyriadPro-Regular"/>
          <w:b/>
          <w:color w:val="0000FF"/>
          <w:sz w:val="28"/>
          <w:szCs w:val="28"/>
        </w:rPr>
        <w:t>.</w:t>
      </w:r>
    </w:p>
    <w:p w14:paraId="44DDEA93" w14:textId="77777777" w:rsidR="00496148" w:rsidRDefault="00496148" w:rsidP="00612B34">
      <w:pPr>
        <w:rPr>
          <w:iCs/>
          <w:color w:val="1F497D" w:themeColor="text2"/>
        </w:rPr>
      </w:pPr>
    </w:p>
    <w:p w14:paraId="107CD981" w14:textId="77777777" w:rsidR="00496148" w:rsidRPr="00612B34" w:rsidRDefault="00496148" w:rsidP="00612B34">
      <w:pPr>
        <w:rPr>
          <w:iCs/>
          <w:color w:val="1F497D" w:themeColor="text2"/>
        </w:rPr>
      </w:pPr>
    </w:p>
    <w:tbl>
      <w:tblPr>
        <w:tblStyle w:val="TableGrid"/>
        <w:tblW w:w="10367" w:type="dxa"/>
        <w:tblInd w:w="-176" w:type="dxa"/>
        <w:tblLook w:val="00A0" w:firstRow="1" w:lastRow="0" w:firstColumn="1" w:lastColumn="0" w:noHBand="0" w:noVBand="0"/>
      </w:tblPr>
      <w:tblGrid>
        <w:gridCol w:w="10367"/>
      </w:tblGrid>
      <w:tr w:rsidR="00781F9A" w14:paraId="7C220877" w14:textId="77777777" w:rsidTr="006A31E2">
        <w:trPr>
          <w:trHeight w:val="8050"/>
        </w:trPr>
        <w:tc>
          <w:tcPr>
            <w:tcW w:w="10367" w:type="dxa"/>
          </w:tcPr>
          <w:p w14:paraId="06360A63" w14:textId="13B4B1DE" w:rsidR="00781F9A" w:rsidRDefault="00781F9A" w:rsidP="00984157"/>
          <w:p w14:paraId="62393448" w14:textId="08F2C0C8" w:rsidR="00781F9A" w:rsidRPr="00496148" w:rsidRDefault="00030805" w:rsidP="00984157">
            <w:pPr>
              <w:rPr>
                <w:color w:val="0000FF"/>
              </w:rPr>
            </w:pPr>
            <w:r w:rsidRPr="00496148">
              <w:rPr>
                <w:color w:val="0000FF"/>
              </w:rPr>
              <w:t>Flashbulb Memory</w:t>
            </w:r>
          </w:p>
          <w:p w14:paraId="47979076" w14:textId="4DBEEE2A" w:rsidR="00781F9A" w:rsidRDefault="00781F9A" w:rsidP="00984157"/>
          <w:p w14:paraId="1C8DE4B2" w14:textId="77777777" w:rsidR="00E672E9" w:rsidRDefault="00E672E9" w:rsidP="00984157"/>
          <w:p w14:paraId="0A8B54BD" w14:textId="77777777" w:rsidR="00E672E9" w:rsidRDefault="00E672E9" w:rsidP="00984157"/>
          <w:p w14:paraId="1E3E827F" w14:textId="77777777" w:rsidR="00E672E9" w:rsidRDefault="00E672E9" w:rsidP="00984157"/>
          <w:p w14:paraId="5F20FF94" w14:textId="77777777" w:rsidR="00E672E9" w:rsidRDefault="00E672E9" w:rsidP="00984157"/>
          <w:p w14:paraId="0FF9A883" w14:textId="77777777" w:rsidR="00E672E9" w:rsidRDefault="00E672E9" w:rsidP="00984157"/>
          <w:p w14:paraId="77C25199" w14:textId="77777777" w:rsidR="00781F9A" w:rsidRDefault="00781F9A" w:rsidP="00984157"/>
          <w:p w14:paraId="74C15AA2" w14:textId="77777777" w:rsidR="00D566F1" w:rsidRDefault="00D566F1" w:rsidP="00984157"/>
          <w:p w14:paraId="38BEE307" w14:textId="77777777" w:rsidR="00011AE3" w:rsidRDefault="00011AE3" w:rsidP="00984157"/>
          <w:p w14:paraId="0E1845DC" w14:textId="77777777" w:rsidR="00011AE3" w:rsidRDefault="00011AE3" w:rsidP="00984157"/>
          <w:p w14:paraId="5886FA97" w14:textId="47A5932A" w:rsidR="00100F62" w:rsidRDefault="00D52035" w:rsidP="00984157">
            <w:r>
              <w:rPr>
                <w:noProof/>
                <w:lang w:eastAsia="en-US"/>
              </w:rPr>
              <w:drawing>
                <wp:anchor distT="0" distB="0" distL="114300" distR="114300" simplePos="0" relativeHeight="251664384" behindDoc="0" locked="0" layoutInCell="1" allowOverlap="1" wp14:anchorId="36C9BE06" wp14:editId="59EDABFB">
                  <wp:simplePos x="0" y="0"/>
                  <wp:positionH relativeFrom="column">
                    <wp:posOffset>4572000</wp:posOffset>
                  </wp:positionH>
                  <wp:positionV relativeFrom="paragraph">
                    <wp:posOffset>-1921510</wp:posOffset>
                  </wp:positionV>
                  <wp:extent cx="1635760" cy="1828165"/>
                  <wp:effectExtent l="0" t="0" r="0" b="635"/>
                  <wp:wrapSquare wrapText="bothSides"/>
                  <wp:docPr id="3" name="Picture 3" descr="Macintosh HD:Users:maltmann:Desktop:0ac1ef817dbc798ca54b0e67c44511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ltmann:Desktop:0ac1ef817dbc798ca54b0e67c44511b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5760" cy="1828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852B0" w14:textId="77777777" w:rsidR="00100F62" w:rsidRDefault="00100F62" w:rsidP="00984157"/>
          <w:p w14:paraId="6A990FFD" w14:textId="77777777" w:rsidR="00100F62" w:rsidRDefault="00100F62" w:rsidP="00984157"/>
          <w:p w14:paraId="57D2EB11" w14:textId="77777777" w:rsidR="00C728A4" w:rsidRDefault="00C728A4" w:rsidP="00984157"/>
          <w:p w14:paraId="5190CA69" w14:textId="77777777" w:rsidR="00C728A4" w:rsidRDefault="00C728A4" w:rsidP="00984157"/>
          <w:p w14:paraId="3AB1F2D0" w14:textId="77777777" w:rsidR="00C728A4" w:rsidRDefault="00C728A4" w:rsidP="00984157"/>
          <w:p w14:paraId="57BCF924" w14:textId="77777777" w:rsidR="00C728A4" w:rsidRDefault="00C728A4" w:rsidP="00984157"/>
          <w:p w14:paraId="07AEC348" w14:textId="77777777" w:rsidR="00C728A4" w:rsidRDefault="00C728A4" w:rsidP="00984157"/>
          <w:p w14:paraId="56865588" w14:textId="77777777" w:rsidR="00C728A4" w:rsidRDefault="00C728A4" w:rsidP="00984157"/>
          <w:p w14:paraId="408E8345" w14:textId="77777777" w:rsidR="009748FB" w:rsidRDefault="009748FB" w:rsidP="00984157"/>
          <w:p w14:paraId="364ED59E" w14:textId="77777777" w:rsidR="009748FB" w:rsidRDefault="009748FB" w:rsidP="00984157"/>
          <w:p w14:paraId="0965E94A" w14:textId="77777777" w:rsidR="009748FB" w:rsidRDefault="009748FB" w:rsidP="00984157"/>
          <w:p w14:paraId="25B37C06" w14:textId="77777777" w:rsidR="009748FB" w:rsidRDefault="009748FB" w:rsidP="00984157"/>
          <w:p w14:paraId="71A9B83C" w14:textId="77777777" w:rsidR="009748FB" w:rsidRDefault="009748FB" w:rsidP="00984157"/>
          <w:p w14:paraId="7A8C1AF8" w14:textId="77777777" w:rsidR="00C728A4" w:rsidRDefault="00C728A4" w:rsidP="00984157"/>
          <w:p w14:paraId="0D0745E3" w14:textId="77777777" w:rsidR="00100F62" w:rsidRDefault="00100F62" w:rsidP="00984157"/>
          <w:p w14:paraId="6B10DB4C" w14:textId="77777777" w:rsidR="00E672E9" w:rsidRDefault="00E672E9" w:rsidP="00984157"/>
          <w:p w14:paraId="1D2C11DC" w14:textId="77777777" w:rsidR="00E672E9" w:rsidRDefault="00E672E9" w:rsidP="00984157"/>
          <w:p w14:paraId="170DCFA2" w14:textId="77777777" w:rsidR="009748FB" w:rsidRDefault="009748FB" w:rsidP="00984157"/>
          <w:p w14:paraId="07E33AD1" w14:textId="77777777" w:rsidR="009748FB" w:rsidRDefault="009748FB" w:rsidP="00984157"/>
          <w:p w14:paraId="335429E9" w14:textId="77777777" w:rsidR="009748FB" w:rsidRDefault="009748FB" w:rsidP="00984157"/>
          <w:p w14:paraId="3ED89C26" w14:textId="77777777" w:rsidR="009748FB" w:rsidRDefault="009748FB" w:rsidP="00984157"/>
          <w:p w14:paraId="16EB22BE" w14:textId="77777777" w:rsidR="009748FB" w:rsidRDefault="009748FB" w:rsidP="00984157"/>
          <w:p w14:paraId="55A08AB2" w14:textId="77777777" w:rsidR="009748FB" w:rsidRDefault="009748FB" w:rsidP="00984157"/>
          <w:p w14:paraId="0AF5A6EF" w14:textId="77777777" w:rsidR="009748FB" w:rsidRDefault="009748FB" w:rsidP="00984157"/>
          <w:p w14:paraId="0D11D141" w14:textId="77777777" w:rsidR="009748FB" w:rsidRDefault="009748FB" w:rsidP="00984157"/>
          <w:p w14:paraId="3EB5E549" w14:textId="77777777" w:rsidR="00E672E9" w:rsidRDefault="00E672E9" w:rsidP="00984157"/>
          <w:p w14:paraId="6329FC7B" w14:textId="77777777" w:rsidR="00781F9A" w:rsidRDefault="00781F9A" w:rsidP="00984157"/>
          <w:p w14:paraId="5CC7E827" w14:textId="77777777" w:rsidR="00781F9A" w:rsidRDefault="00781F9A" w:rsidP="00984157"/>
        </w:tc>
      </w:tr>
    </w:tbl>
    <w:p w14:paraId="40ABB770" w14:textId="77777777" w:rsidR="0034567F" w:rsidRDefault="0034567F" w:rsidP="00984157"/>
    <w:p w14:paraId="16A9276B" w14:textId="77777777" w:rsidR="001660A9" w:rsidRDefault="001660A9" w:rsidP="0034567F">
      <w:pPr>
        <w:rPr>
          <w:color w:val="1F497D" w:themeColor="text2"/>
        </w:rPr>
      </w:pPr>
    </w:p>
    <w:p w14:paraId="2D21E786" w14:textId="77777777" w:rsidR="00146E42" w:rsidRDefault="00146E42" w:rsidP="0034567F"/>
    <w:p w14:paraId="4E95985C" w14:textId="16B1F77C" w:rsidR="009748FB" w:rsidRDefault="009748FB">
      <w:r>
        <w:br w:type="page"/>
      </w:r>
    </w:p>
    <w:p w14:paraId="447005C5" w14:textId="77777777" w:rsidR="00152865" w:rsidRDefault="00152865"/>
    <w:p w14:paraId="502D26E2" w14:textId="77777777" w:rsidR="00823DBE" w:rsidRDefault="00823DBE" w:rsidP="00823DBE">
      <w:pPr>
        <w:rPr>
          <w:color w:val="365F91" w:themeColor="accent1" w:themeShade="BF"/>
        </w:rPr>
      </w:pPr>
      <w:r>
        <w:rPr>
          <w:color w:val="365F91" w:themeColor="accent1" w:themeShade="BF"/>
        </w:rPr>
        <w:br w:type="page"/>
      </w:r>
    </w:p>
    <w:p w14:paraId="409EF521" w14:textId="77777777" w:rsidR="00823DBE" w:rsidRPr="00236BCF" w:rsidRDefault="00823DBE" w:rsidP="00487CC3">
      <w:pPr>
        <w:rPr>
          <w:color w:val="365F91" w:themeColor="accent1" w:themeShade="BF"/>
        </w:rPr>
      </w:pPr>
    </w:p>
    <w:sectPr w:rsidR="00823DBE" w:rsidRPr="00236BCF" w:rsidSect="00720220">
      <w:headerReference w:type="default" r:id="rId22"/>
      <w:footerReference w:type="even" r:id="rId23"/>
      <w:footerReference w:type="default" r:id="rId24"/>
      <w:pgSz w:w="11900" w:h="16840"/>
      <w:pgMar w:top="1134" w:right="1134" w:bottom="1134" w:left="1134"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DE3FEC" w14:textId="77777777" w:rsidR="00331D46" w:rsidRDefault="00331D46">
      <w:r>
        <w:separator/>
      </w:r>
    </w:p>
  </w:endnote>
  <w:endnote w:type="continuationSeparator" w:id="0">
    <w:p w14:paraId="6160FE49" w14:textId="77777777" w:rsidR="00331D46" w:rsidRDefault="0033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MyriadPro-Regular">
    <w:altName w:val="Myriad Pro"/>
    <w:panose1 w:val="00000000000000000000"/>
    <w:charset w:val="4D"/>
    <w:family w:val="auto"/>
    <w:notTrueType/>
    <w:pitch w:val="default"/>
    <w:sig w:usb0="00000003" w:usb1="00000000" w:usb2="00000000" w:usb3="00000000" w:csb0="00000001" w:csb1="00000000"/>
  </w:font>
  <w:font w:name="American Typewriter Condensed L">
    <w:altName w:val="Times New Roman"/>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6A48C" w14:textId="77777777" w:rsidR="00331D46" w:rsidRDefault="00331D46" w:rsidP="008717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E3822C" w14:textId="77777777" w:rsidR="00331D46" w:rsidRDefault="00331D46" w:rsidP="003248F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F8B64" w14:textId="77777777" w:rsidR="00331D46" w:rsidRDefault="00331D46" w:rsidP="008717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C22EB">
      <w:rPr>
        <w:rStyle w:val="PageNumber"/>
        <w:noProof/>
      </w:rPr>
      <w:t>18</w:t>
    </w:r>
    <w:r>
      <w:rPr>
        <w:rStyle w:val="PageNumber"/>
      </w:rPr>
      <w:fldChar w:fldCharType="end"/>
    </w:r>
  </w:p>
  <w:p w14:paraId="775363C6" w14:textId="77777777" w:rsidR="00331D46" w:rsidRDefault="00331D46" w:rsidP="003248F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7953A3" w14:textId="77777777" w:rsidR="00331D46" w:rsidRDefault="00331D46">
      <w:r>
        <w:separator/>
      </w:r>
    </w:p>
  </w:footnote>
  <w:footnote w:type="continuationSeparator" w:id="0">
    <w:p w14:paraId="435D6970" w14:textId="77777777" w:rsidR="00331D46" w:rsidRDefault="00331D4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647EC" w14:textId="72442D4F" w:rsidR="00331D46" w:rsidRDefault="00331D46">
    <w:pPr>
      <w:pStyle w:val="Header"/>
    </w:pPr>
    <w:r>
      <w:t>The Cognitive level of Analysis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7E94C27"/>
    <w:multiLevelType w:val="hybridMultilevel"/>
    <w:tmpl w:val="6518622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AA07BCE"/>
    <w:multiLevelType w:val="hybridMultilevel"/>
    <w:tmpl w:val="B13855D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6F337EE"/>
    <w:multiLevelType w:val="hybridMultilevel"/>
    <w:tmpl w:val="B6AC8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AA401D"/>
    <w:multiLevelType w:val="hybridMultilevel"/>
    <w:tmpl w:val="B6AC8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903DD8"/>
    <w:multiLevelType w:val="hybridMultilevel"/>
    <w:tmpl w:val="F0801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083D1C"/>
    <w:multiLevelType w:val="hybridMultilevel"/>
    <w:tmpl w:val="F0801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A12395"/>
    <w:multiLevelType w:val="hybridMultilevel"/>
    <w:tmpl w:val="B6AC8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333434"/>
    <w:multiLevelType w:val="hybridMultilevel"/>
    <w:tmpl w:val="F0801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594069"/>
    <w:multiLevelType w:val="hybridMultilevel"/>
    <w:tmpl w:val="F0801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F5447D"/>
    <w:multiLevelType w:val="hybridMultilevel"/>
    <w:tmpl w:val="F0801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BC5FD2"/>
    <w:multiLevelType w:val="hybridMultilevel"/>
    <w:tmpl w:val="B6AC8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BD7514"/>
    <w:multiLevelType w:val="hybridMultilevel"/>
    <w:tmpl w:val="D6AAB76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AC408EF"/>
    <w:multiLevelType w:val="hybridMultilevel"/>
    <w:tmpl w:val="F0801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6802C61"/>
    <w:multiLevelType w:val="hybridMultilevel"/>
    <w:tmpl w:val="F0801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3B3657"/>
    <w:multiLevelType w:val="hybridMultilevel"/>
    <w:tmpl w:val="F0801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DF949FC"/>
    <w:multiLevelType w:val="hybridMultilevel"/>
    <w:tmpl w:val="B6AC8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
  </w:num>
  <w:num w:numId="3">
    <w:abstractNumId w:val="9"/>
  </w:num>
  <w:num w:numId="4">
    <w:abstractNumId w:val="8"/>
  </w:num>
  <w:num w:numId="5">
    <w:abstractNumId w:val="12"/>
  </w:num>
  <w:num w:numId="6">
    <w:abstractNumId w:val="3"/>
  </w:num>
  <w:num w:numId="7">
    <w:abstractNumId w:val="15"/>
  </w:num>
  <w:num w:numId="8">
    <w:abstractNumId w:val="10"/>
  </w:num>
  <w:num w:numId="9">
    <w:abstractNumId w:val="6"/>
  </w:num>
  <w:num w:numId="10">
    <w:abstractNumId w:val="11"/>
  </w:num>
  <w:num w:numId="11">
    <w:abstractNumId w:val="4"/>
  </w:num>
  <w:num w:numId="12">
    <w:abstractNumId w:val="0"/>
  </w:num>
  <w:num w:numId="13">
    <w:abstractNumId w:val="1"/>
  </w:num>
  <w:num w:numId="14">
    <w:abstractNumId w:val="7"/>
  </w:num>
  <w:num w:numId="15">
    <w:abstractNumId w:val="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8"/>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0F8"/>
    <w:rsid w:val="00011AE3"/>
    <w:rsid w:val="000173A0"/>
    <w:rsid w:val="00030805"/>
    <w:rsid w:val="00034116"/>
    <w:rsid w:val="000359B3"/>
    <w:rsid w:val="000434D9"/>
    <w:rsid w:val="00045BFD"/>
    <w:rsid w:val="00061F51"/>
    <w:rsid w:val="00092588"/>
    <w:rsid w:val="000C0B51"/>
    <w:rsid w:val="000C0E27"/>
    <w:rsid w:val="000E6284"/>
    <w:rsid w:val="00100F62"/>
    <w:rsid w:val="00106DDF"/>
    <w:rsid w:val="00146E42"/>
    <w:rsid w:val="00152865"/>
    <w:rsid w:val="001660A9"/>
    <w:rsid w:val="001764D8"/>
    <w:rsid w:val="001D36D7"/>
    <w:rsid w:val="001E2008"/>
    <w:rsid w:val="001F0F6C"/>
    <w:rsid w:val="00236BCF"/>
    <w:rsid w:val="00271872"/>
    <w:rsid w:val="00280064"/>
    <w:rsid w:val="002A3DF7"/>
    <w:rsid w:val="002C0133"/>
    <w:rsid w:val="002C17C9"/>
    <w:rsid w:val="002C57F3"/>
    <w:rsid w:val="002D7098"/>
    <w:rsid w:val="002F3123"/>
    <w:rsid w:val="003248F0"/>
    <w:rsid w:val="00331D46"/>
    <w:rsid w:val="0034567F"/>
    <w:rsid w:val="00373F3F"/>
    <w:rsid w:val="00375979"/>
    <w:rsid w:val="00377B01"/>
    <w:rsid w:val="00380B0A"/>
    <w:rsid w:val="003830AF"/>
    <w:rsid w:val="00394CA0"/>
    <w:rsid w:val="003A1953"/>
    <w:rsid w:val="003C170E"/>
    <w:rsid w:val="003E7246"/>
    <w:rsid w:val="003F57B1"/>
    <w:rsid w:val="004039F2"/>
    <w:rsid w:val="00415093"/>
    <w:rsid w:val="00431D92"/>
    <w:rsid w:val="00432E8B"/>
    <w:rsid w:val="0046491D"/>
    <w:rsid w:val="00487CC3"/>
    <w:rsid w:val="00496148"/>
    <w:rsid w:val="00497301"/>
    <w:rsid w:val="004B72DB"/>
    <w:rsid w:val="004C10FF"/>
    <w:rsid w:val="004C1E7A"/>
    <w:rsid w:val="004C4026"/>
    <w:rsid w:val="004E6F62"/>
    <w:rsid w:val="004F62B3"/>
    <w:rsid w:val="00501DB9"/>
    <w:rsid w:val="005275BA"/>
    <w:rsid w:val="00540923"/>
    <w:rsid w:val="00583868"/>
    <w:rsid w:val="0058575A"/>
    <w:rsid w:val="00597398"/>
    <w:rsid w:val="005A7CFF"/>
    <w:rsid w:val="005D03A6"/>
    <w:rsid w:val="005E0D18"/>
    <w:rsid w:val="005E7848"/>
    <w:rsid w:val="005F46F3"/>
    <w:rsid w:val="00612B34"/>
    <w:rsid w:val="00617860"/>
    <w:rsid w:val="00677098"/>
    <w:rsid w:val="006A1E31"/>
    <w:rsid w:val="006A31E2"/>
    <w:rsid w:val="006C22EB"/>
    <w:rsid w:val="006C5955"/>
    <w:rsid w:val="006E3AAE"/>
    <w:rsid w:val="00720220"/>
    <w:rsid w:val="007250F8"/>
    <w:rsid w:val="00731430"/>
    <w:rsid w:val="00733FD1"/>
    <w:rsid w:val="00762EF5"/>
    <w:rsid w:val="00781F9A"/>
    <w:rsid w:val="007976E0"/>
    <w:rsid w:val="007D444F"/>
    <w:rsid w:val="007E54D8"/>
    <w:rsid w:val="00823DBE"/>
    <w:rsid w:val="00826F86"/>
    <w:rsid w:val="008320C6"/>
    <w:rsid w:val="00855206"/>
    <w:rsid w:val="00863848"/>
    <w:rsid w:val="008717D9"/>
    <w:rsid w:val="00887A25"/>
    <w:rsid w:val="00894E7D"/>
    <w:rsid w:val="00896EC3"/>
    <w:rsid w:val="0094334B"/>
    <w:rsid w:val="00943E5E"/>
    <w:rsid w:val="00947790"/>
    <w:rsid w:val="009748FB"/>
    <w:rsid w:val="00984157"/>
    <w:rsid w:val="009C4F4C"/>
    <w:rsid w:val="00A024E2"/>
    <w:rsid w:val="00A40FCB"/>
    <w:rsid w:val="00A44644"/>
    <w:rsid w:val="00A6595F"/>
    <w:rsid w:val="00A855BE"/>
    <w:rsid w:val="00B04553"/>
    <w:rsid w:val="00B41979"/>
    <w:rsid w:val="00B63CB7"/>
    <w:rsid w:val="00B872F0"/>
    <w:rsid w:val="00B87EC7"/>
    <w:rsid w:val="00BB21D0"/>
    <w:rsid w:val="00BB686F"/>
    <w:rsid w:val="00C42D6E"/>
    <w:rsid w:val="00C728A4"/>
    <w:rsid w:val="00C769A8"/>
    <w:rsid w:val="00C8069B"/>
    <w:rsid w:val="00C97AD4"/>
    <w:rsid w:val="00CE3C48"/>
    <w:rsid w:val="00CE5A10"/>
    <w:rsid w:val="00D02A1D"/>
    <w:rsid w:val="00D458C1"/>
    <w:rsid w:val="00D462F5"/>
    <w:rsid w:val="00D52035"/>
    <w:rsid w:val="00D566F1"/>
    <w:rsid w:val="00DB0C5D"/>
    <w:rsid w:val="00E00C67"/>
    <w:rsid w:val="00E421D6"/>
    <w:rsid w:val="00E44E36"/>
    <w:rsid w:val="00E467C6"/>
    <w:rsid w:val="00E5162C"/>
    <w:rsid w:val="00E672E9"/>
    <w:rsid w:val="00E73726"/>
    <w:rsid w:val="00E9104F"/>
    <w:rsid w:val="00EA519E"/>
    <w:rsid w:val="00EE1A9C"/>
    <w:rsid w:val="00F06D8C"/>
    <w:rsid w:val="00F17427"/>
    <w:rsid w:val="00F44EE5"/>
    <w:rsid w:val="00FC1F15"/>
    <w:rsid w:val="00FC222E"/>
    <w:rsid w:val="00FC464F"/>
    <w:rsid w:val="00FE7D1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7238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595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BB686F"/>
    <w:pPr>
      <w:ind w:left="720"/>
      <w:contextualSpacing/>
    </w:pPr>
  </w:style>
  <w:style w:type="character" w:styleId="PlaceholderText">
    <w:name w:val="Placeholder Text"/>
    <w:basedOn w:val="DefaultParagraphFont"/>
    <w:uiPriority w:val="99"/>
    <w:semiHidden/>
    <w:rsid w:val="00762EF5"/>
    <w:rPr>
      <w:color w:val="808080"/>
    </w:rPr>
  </w:style>
  <w:style w:type="paragraph" w:styleId="Header">
    <w:name w:val="header"/>
    <w:basedOn w:val="Normal"/>
    <w:link w:val="HeaderChar"/>
    <w:rsid w:val="003248F0"/>
    <w:pPr>
      <w:tabs>
        <w:tab w:val="center" w:pos="4320"/>
        <w:tab w:val="right" w:pos="8640"/>
      </w:tabs>
    </w:pPr>
  </w:style>
  <w:style w:type="character" w:customStyle="1" w:styleId="HeaderChar">
    <w:name w:val="Header Char"/>
    <w:basedOn w:val="DefaultParagraphFont"/>
    <w:link w:val="Header"/>
    <w:rsid w:val="003248F0"/>
  </w:style>
  <w:style w:type="paragraph" w:styleId="Footer">
    <w:name w:val="footer"/>
    <w:basedOn w:val="Normal"/>
    <w:link w:val="FooterChar"/>
    <w:rsid w:val="003248F0"/>
    <w:pPr>
      <w:tabs>
        <w:tab w:val="center" w:pos="4320"/>
        <w:tab w:val="right" w:pos="8640"/>
      </w:tabs>
    </w:pPr>
  </w:style>
  <w:style w:type="character" w:customStyle="1" w:styleId="FooterChar">
    <w:name w:val="Footer Char"/>
    <w:basedOn w:val="DefaultParagraphFont"/>
    <w:link w:val="Footer"/>
    <w:rsid w:val="003248F0"/>
  </w:style>
  <w:style w:type="character" w:styleId="PageNumber">
    <w:name w:val="page number"/>
    <w:basedOn w:val="DefaultParagraphFont"/>
    <w:rsid w:val="003248F0"/>
  </w:style>
  <w:style w:type="paragraph" w:styleId="BalloonText">
    <w:name w:val="Balloon Text"/>
    <w:basedOn w:val="Normal"/>
    <w:link w:val="BalloonTextChar"/>
    <w:rsid w:val="004C1E7A"/>
    <w:rPr>
      <w:rFonts w:ascii="Lucida Grande" w:hAnsi="Lucida Grande" w:cs="Lucida Grande"/>
      <w:sz w:val="18"/>
      <w:szCs w:val="18"/>
    </w:rPr>
  </w:style>
  <w:style w:type="character" w:customStyle="1" w:styleId="BalloonTextChar">
    <w:name w:val="Balloon Text Char"/>
    <w:basedOn w:val="DefaultParagraphFont"/>
    <w:link w:val="BalloonText"/>
    <w:rsid w:val="004C1E7A"/>
    <w:rPr>
      <w:rFonts w:ascii="Lucida Grande" w:hAnsi="Lucida Grande" w:cs="Lucida Grande"/>
      <w:sz w:val="18"/>
      <w:szCs w:val="18"/>
    </w:rPr>
  </w:style>
  <w:style w:type="paragraph" w:customStyle="1" w:styleId="Default">
    <w:name w:val="Default"/>
    <w:rsid w:val="005275BA"/>
    <w:pPr>
      <w:widowControl w:val="0"/>
      <w:autoSpaceDE w:val="0"/>
      <w:autoSpaceDN w:val="0"/>
      <w:adjustRightInd w:val="0"/>
    </w:pPr>
    <w:rPr>
      <w:rFonts w:ascii="Verdana" w:hAnsi="Verdana" w:cs="Verdana"/>
      <w:color w:val="000000"/>
    </w:rPr>
  </w:style>
  <w:style w:type="paragraph" w:customStyle="1" w:styleId="ahead">
    <w:name w:val="a head"/>
    <w:basedOn w:val="Default"/>
    <w:next w:val="Default"/>
    <w:uiPriority w:val="99"/>
    <w:rsid w:val="005275BA"/>
    <w:rPr>
      <w:rFonts w:cs="Times New Roman"/>
      <w:color w:val="auto"/>
    </w:rPr>
  </w:style>
  <w:style w:type="paragraph" w:customStyle="1" w:styleId="00extractquote">
    <w:name w:val="00_extract/quote"/>
    <w:basedOn w:val="Default"/>
    <w:next w:val="Default"/>
    <w:uiPriority w:val="99"/>
    <w:rsid w:val="005275BA"/>
    <w:rPr>
      <w:rFonts w:cs="Times New Roman"/>
      <w:color w:val="auto"/>
    </w:rPr>
  </w:style>
  <w:style w:type="paragraph" w:customStyle="1" w:styleId="Dhead">
    <w:name w:val="D head"/>
    <w:basedOn w:val="Default"/>
    <w:next w:val="Default"/>
    <w:uiPriority w:val="99"/>
    <w:rsid w:val="005275BA"/>
    <w:rPr>
      <w:rFonts w:cs="Times New Roman"/>
      <w:color w:val="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595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BB686F"/>
    <w:pPr>
      <w:ind w:left="720"/>
      <w:contextualSpacing/>
    </w:pPr>
  </w:style>
  <w:style w:type="character" w:styleId="PlaceholderText">
    <w:name w:val="Placeholder Text"/>
    <w:basedOn w:val="DefaultParagraphFont"/>
    <w:uiPriority w:val="99"/>
    <w:semiHidden/>
    <w:rsid w:val="00762EF5"/>
    <w:rPr>
      <w:color w:val="808080"/>
    </w:rPr>
  </w:style>
  <w:style w:type="paragraph" w:styleId="Header">
    <w:name w:val="header"/>
    <w:basedOn w:val="Normal"/>
    <w:link w:val="HeaderChar"/>
    <w:rsid w:val="003248F0"/>
    <w:pPr>
      <w:tabs>
        <w:tab w:val="center" w:pos="4320"/>
        <w:tab w:val="right" w:pos="8640"/>
      </w:tabs>
    </w:pPr>
  </w:style>
  <w:style w:type="character" w:customStyle="1" w:styleId="HeaderChar">
    <w:name w:val="Header Char"/>
    <w:basedOn w:val="DefaultParagraphFont"/>
    <w:link w:val="Header"/>
    <w:rsid w:val="003248F0"/>
  </w:style>
  <w:style w:type="paragraph" w:styleId="Footer">
    <w:name w:val="footer"/>
    <w:basedOn w:val="Normal"/>
    <w:link w:val="FooterChar"/>
    <w:rsid w:val="003248F0"/>
    <w:pPr>
      <w:tabs>
        <w:tab w:val="center" w:pos="4320"/>
        <w:tab w:val="right" w:pos="8640"/>
      </w:tabs>
    </w:pPr>
  </w:style>
  <w:style w:type="character" w:customStyle="1" w:styleId="FooterChar">
    <w:name w:val="Footer Char"/>
    <w:basedOn w:val="DefaultParagraphFont"/>
    <w:link w:val="Footer"/>
    <w:rsid w:val="003248F0"/>
  </w:style>
  <w:style w:type="character" w:styleId="PageNumber">
    <w:name w:val="page number"/>
    <w:basedOn w:val="DefaultParagraphFont"/>
    <w:rsid w:val="003248F0"/>
  </w:style>
  <w:style w:type="paragraph" w:styleId="BalloonText">
    <w:name w:val="Balloon Text"/>
    <w:basedOn w:val="Normal"/>
    <w:link w:val="BalloonTextChar"/>
    <w:rsid w:val="004C1E7A"/>
    <w:rPr>
      <w:rFonts w:ascii="Lucida Grande" w:hAnsi="Lucida Grande" w:cs="Lucida Grande"/>
      <w:sz w:val="18"/>
      <w:szCs w:val="18"/>
    </w:rPr>
  </w:style>
  <w:style w:type="character" w:customStyle="1" w:styleId="BalloonTextChar">
    <w:name w:val="Balloon Text Char"/>
    <w:basedOn w:val="DefaultParagraphFont"/>
    <w:link w:val="BalloonText"/>
    <w:rsid w:val="004C1E7A"/>
    <w:rPr>
      <w:rFonts w:ascii="Lucida Grande" w:hAnsi="Lucida Grande" w:cs="Lucida Grande"/>
      <w:sz w:val="18"/>
      <w:szCs w:val="18"/>
    </w:rPr>
  </w:style>
  <w:style w:type="paragraph" w:customStyle="1" w:styleId="Default">
    <w:name w:val="Default"/>
    <w:rsid w:val="005275BA"/>
    <w:pPr>
      <w:widowControl w:val="0"/>
      <w:autoSpaceDE w:val="0"/>
      <w:autoSpaceDN w:val="0"/>
      <w:adjustRightInd w:val="0"/>
    </w:pPr>
    <w:rPr>
      <w:rFonts w:ascii="Verdana" w:hAnsi="Verdana" w:cs="Verdana"/>
      <w:color w:val="000000"/>
    </w:rPr>
  </w:style>
  <w:style w:type="paragraph" w:customStyle="1" w:styleId="ahead">
    <w:name w:val="a head"/>
    <w:basedOn w:val="Default"/>
    <w:next w:val="Default"/>
    <w:uiPriority w:val="99"/>
    <w:rsid w:val="005275BA"/>
    <w:rPr>
      <w:rFonts w:cs="Times New Roman"/>
      <w:color w:val="auto"/>
    </w:rPr>
  </w:style>
  <w:style w:type="paragraph" w:customStyle="1" w:styleId="00extractquote">
    <w:name w:val="00_extract/quote"/>
    <w:basedOn w:val="Default"/>
    <w:next w:val="Default"/>
    <w:uiPriority w:val="99"/>
    <w:rsid w:val="005275BA"/>
    <w:rPr>
      <w:rFonts w:cs="Times New Roman"/>
      <w:color w:val="auto"/>
    </w:rPr>
  </w:style>
  <w:style w:type="paragraph" w:customStyle="1" w:styleId="Dhead">
    <w:name w:val="D head"/>
    <w:basedOn w:val="Default"/>
    <w:next w:val="Default"/>
    <w:uiPriority w:val="99"/>
    <w:rsid w:val="005275BA"/>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g"/><Relationship Id="rId17" Type="http://schemas.openxmlformats.org/officeDocument/2006/relationships/image" Target="media/image10.gif"/><Relationship Id="rId18" Type="http://schemas.openxmlformats.org/officeDocument/2006/relationships/image" Target="media/image11.jpeg"/><Relationship Id="rId19" Type="http://schemas.openxmlformats.org/officeDocument/2006/relationships/image" Target="media/image12.gi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294</TotalTime>
  <Pages>31</Pages>
  <Words>5037</Words>
  <Characters>28716</Characters>
  <Application>Microsoft Macintosh Word</Application>
  <DocSecurity>0</DocSecurity>
  <Lines>239</Lines>
  <Paragraphs>67</Paragraphs>
  <ScaleCrop>false</ScaleCrop>
  <Company>Seoul Foreign School</Company>
  <LinksUpToDate>false</LinksUpToDate>
  <CharactersWithSpaces>33686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Seoul Foreign School. Psychology.</dc:title>
  <dc:subject/>
  <dc:creator>Name:</dc:creator>
  <cp:keywords/>
  <cp:lastModifiedBy>Wilcox, Robert (HS)</cp:lastModifiedBy>
  <cp:revision>64</cp:revision>
  <cp:lastPrinted>2012-01-31T02:31:00Z</cp:lastPrinted>
  <dcterms:created xsi:type="dcterms:W3CDTF">2011-12-02T06:39:00Z</dcterms:created>
  <dcterms:modified xsi:type="dcterms:W3CDTF">2012-11-18T06:50:00Z</dcterms:modified>
</cp:coreProperties>
</file>